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CF11" w14:textId="358BCF7C" w:rsidR="00C137A0" w:rsidRDefault="00000000" w:rsidP="009563AB">
      <w:pPr>
        <w:ind w:left="-426" w:right="-313"/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2122"/>
        <w:gridCol w:w="2835"/>
        <w:gridCol w:w="3402"/>
        <w:gridCol w:w="3427"/>
        <w:gridCol w:w="3094"/>
      </w:tblGrid>
      <w:tr w:rsidR="006E1744" w14:paraId="607D4BD3" w14:textId="77777777" w:rsidTr="00035ED2">
        <w:tc>
          <w:tcPr>
            <w:tcW w:w="4957" w:type="dxa"/>
            <w:gridSpan w:val="2"/>
            <w:shd w:val="clear" w:color="auto" w:fill="C5E0B3" w:themeFill="accent6" w:themeFillTint="66"/>
          </w:tcPr>
          <w:p w14:paraId="002495B3" w14:textId="7BAD00E7" w:rsidR="006E1744" w:rsidRDefault="006E1744" w:rsidP="006E1744">
            <w:pPr>
              <w:ind w:right="-313"/>
              <w:jc w:val="center"/>
            </w:pPr>
            <w:r>
              <w:t xml:space="preserve">Resultats inicials i </w:t>
            </w:r>
            <w:r w:rsidR="00035ED2">
              <w:t>E</w:t>
            </w:r>
            <w:r>
              <w:t>nfocaments</w:t>
            </w:r>
          </w:p>
        </w:tc>
        <w:tc>
          <w:tcPr>
            <w:tcW w:w="3402" w:type="dxa"/>
            <w:tcBorders>
              <w:top w:val="nil"/>
            </w:tcBorders>
          </w:tcPr>
          <w:p w14:paraId="168FB49E" w14:textId="77777777" w:rsidR="006E1744" w:rsidRDefault="006E1744" w:rsidP="006E1744">
            <w:pPr>
              <w:ind w:right="-313"/>
              <w:jc w:val="center"/>
            </w:pPr>
          </w:p>
        </w:tc>
        <w:tc>
          <w:tcPr>
            <w:tcW w:w="3427" w:type="dxa"/>
            <w:shd w:val="clear" w:color="auto" w:fill="C5E0B3" w:themeFill="accent6" w:themeFillTint="66"/>
          </w:tcPr>
          <w:p w14:paraId="2210DAE8" w14:textId="7FA3BCF4" w:rsidR="006E1744" w:rsidRDefault="00BB5263" w:rsidP="006E1744">
            <w:pPr>
              <w:ind w:right="-313"/>
              <w:jc w:val="center"/>
            </w:pPr>
            <w:r>
              <w:t>Resultats</w:t>
            </w:r>
          </w:p>
        </w:tc>
        <w:tc>
          <w:tcPr>
            <w:tcW w:w="3094" w:type="dxa"/>
            <w:shd w:val="clear" w:color="auto" w:fill="FFF2CC" w:themeFill="accent4" w:themeFillTint="33"/>
          </w:tcPr>
          <w:p w14:paraId="7BAABF64" w14:textId="0598538E" w:rsidR="006E1744" w:rsidRDefault="00BB5263" w:rsidP="002F1CA6">
            <w:pPr>
              <w:ind w:right="-313"/>
              <w:jc w:val="center"/>
            </w:pPr>
            <w:r>
              <w:t>Evidències</w:t>
            </w:r>
          </w:p>
        </w:tc>
      </w:tr>
      <w:tr w:rsidR="009563AB" w14:paraId="2076EDAC" w14:textId="77777777" w:rsidTr="00035ED2">
        <w:tc>
          <w:tcPr>
            <w:tcW w:w="2122" w:type="dxa"/>
            <w:shd w:val="clear" w:color="auto" w:fill="FFF2CC" w:themeFill="accent4" w:themeFillTint="33"/>
          </w:tcPr>
          <w:p w14:paraId="244E9C20" w14:textId="7A942531" w:rsidR="009563AB" w:rsidRDefault="009563AB" w:rsidP="00BB5263">
            <w:pPr>
              <w:ind w:right="-313"/>
            </w:pPr>
            <w:r>
              <w:t>Resultats</w:t>
            </w:r>
            <w:r w:rsidR="00BB5263">
              <w:t xml:space="preserve"> de partida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6C82FF8" w14:textId="715636A3" w:rsidR="009563AB" w:rsidRDefault="009563AB" w:rsidP="00BB5263">
            <w:pPr>
              <w:ind w:right="-313"/>
            </w:pPr>
            <w:r>
              <w:t>Enfocament</w:t>
            </w:r>
            <w:r w:rsidR="00BB5263">
              <w:t xml:space="preserve">   (QUÈ)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78E52DB5" w14:textId="5E9136F8" w:rsidR="009563AB" w:rsidRDefault="009563AB" w:rsidP="00BB5263">
            <w:pPr>
              <w:ind w:right="-313"/>
            </w:pPr>
            <w:r w:rsidRPr="00035ED2">
              <w:rPr>
                <w:shd w:val="clear" w:color="auto" w:fill="E2EFD9" w:themeFill="accent6" w:themeFillTint="33"/>
              </w:rPr>
              <w:t>Desenvolupament</w:t>
            </w:r>
            <w:r w:rsidR="00BB5263" w:rsidRPr="00035ED2">
              <w:rPr>
                <w:shd w:val="clear" w:color="auto" w:fill="E2EFD9" w:themeFill="accent6" w:themeFillTint="33"/>
              </w:rPr>
              <w:t xml:space="preserve">  ( COM</w:t>
            </w:r>
            <w:r w:rsidR="00BB5263">
              <w:t>)</w:t>
            </w:r>
          </w:p>
        </w:tc>
        <w:tc>
          <w:tcPr>
            <w:tcW w:w="3427" w:type="dxa"/>
            <w:shd w:val="clear" w:color="auto" w:fill="E2EFD9" w:themeFill="accent6" w:themeFillTint="33"/>
          </w:tcPr>
          <w:p w14:paraId="0B177942" w14:textId="417B1475" w:rsidR="009563AB" w:rsidRDefault="009563AB" w:rsidP="00BB5263">
            <w:pPr>
              <w:ind w:right="-313"/>
              <w:jc w:val="center"/>
            </w:pPr>
            <w:r>
              <w:t>Avaluació i Millora</w:t>
            </w:r>
          </w:p>
        </w:tc>
        <w:tc>
          <w:tcPr>
            <w:tcW w:w="3094" w:type="dxa"/>
            <w:shd w:val="clear" w:color="auto" w:fill="DEEAF6" w:themeFill="accent5" w:themeFillTint="33"/>
          </w:tcPr>
          <w:p w14:paraId="1E93A03C" w14:textId="689A46B6" w:rsidR="009563AB" w:rsidRDefault="00BB5263" w:rsidP="00BB5263">
            <w:pPr>
              <w:ind w:right="-313"/>
            </w:pPr>
            <w:r>
              <w:t>Punts Forts i Àrees de millora</w:t>
            </w:r>
          </w:p>
        </w:tc>
      </w:tr>
      <w:tr w:rsidR="00CC07BE" w14:paraId="1A92925D" w14:textId="77777777" w:rsidTr="00CC07BE">
        <w:trPr>
          <w:trHeight w:val="1973"/>
        </w:trPr>
        <w:tc>
          <w:tcPr>
            <w:tcW w:w="2122" w:type="dxa"/>
            <w:vMerge w:val="restart"/>
          </w:tcPr>
          <w:p w14:paraId="5CA98E49" w14:textId="77777777" w:rsidR="00CC07BE" w:rsidRDefault="00CC07BE" w:rsidP="009563AB">
            <w:pPr>
              <w:ind w:right="-313"/>
            </w:pPr>
          </w:p>
          <w:p w14:paraId="5BE538C4" w14:textId="77777777" w:rsidR="00CC07BE" w:rsidRDefault="00CC07BE" w:rsidP="009563AB">
            <w:pPr>
              <w:ind w:right="-313"/>
            </w:pPr>
          </w:p>
          <w:p w14:paraId="677CA10B" w14:textId="77777777" w:rsidR="00CC07BE" w:rsidRDefault="00CC07BE" w:rsidP="009563AB">
            <w:pPr>
              <w:ind w:right="-313"/>
            </w:pPr>
          </w:p>
          <w:p w14:paraId="7EA56E7D" w14:textId="77777777" w:rsidR="00CC07BE" w:rsidRDefault="00CC07BE" w:rsidP="009563AB">
            <w:pPr>
              <w:ind w:right="-313"/>
            </w:pPr>
          </w:p>
          <w:p w14:paraId="4FE2A1A5" w14:textId="77777777" w:rsidR="00CC07BE" w:rsidRDefault="00CC07BE" w:rsidP="009563AB">
            <w:pPr>
              <w:ind w:right="-313"/>
            </w:pPr>
          </w:p>
          <w:p w14:paraId="32E6CC0C" w14:textId="77777777" w:rsidR="00CC07BE" w:rsidRDefault="00CC07BE" w:rsidP="009563AB">
            <w:pPr>
              <w:ind w:right="-313"/>
            </w:pPr>
          </w:p>
          <w:p w14:paraId="2A2AE3BB" w14:textId="77777777" w:rsidR="00CC07BE" w:rsidRDefault="00CC07BE" w:rsidP="009563AB">
            <w:pPr>
              <w:ind w:right="-313"/>
            </w:pPr>
          </w:p>
          <w:p w14:paraId="27D48FFB" w14:textId="77777777" w:rsidR="00CC07BE" w:rsidRDefault="00CC07BE" w:rsidP="009563AB">
            <w:pPr>
              <w:ind w:right="-313"/>
            </w:pPr>
          </w:p>
          <w:p w14:paraId="5B9BBB58" w14:textId="77777777" w:rsidR="00CC07BE" w:rsidRDefault="00CC07BE" w:rsidP="009563AB">
            <w:pPr>
              <w:ind w:right="-313"/>
            </w:pPr>
          </w:p>
          <w:p w14:paraId="40F4D933" w14:textId="77777777" w:rsidR="00CC07BE" w:rsidRDefault="00CC07BE" w:rsidP="009563AB">
            <w:pPr>
              <w:ind w:right="-313"/>
            </w:pPr>
          </w:p>
          <w:p w14:paraId="2A0CDF42" w14:textId="77777777" w:rsidR="00CC07BE" w:rsidRDefault="00CC07BE" w:rsidP="009563AB">
            <w:pPr>
              <w:ind w:right="-313"/>
            </w:pPr>
          </w:p>
          <w:p w14:paraId="345E1016" w14:textId="77777777" w:rsidR="00CC07BE" w:rsidRDefault="00CC07BE" w:rsidP="009563AB">
            <w:pPr>
              <w:ind w:right="-313"/>
            </w:pPr>
          </w:p>
          <w:p w14:paraId="54DC81EE" w14:textId="77777777" w:rsidR="00CC07BE" w:rsidRDefault="00CC07BE" w:rsidP="009563AB">
            <w:pPr>
              <w:ind w:right="-313"/>
            </w:pPr>
          </w:p>
          <w:p w14:paraId="0D88AB17" w14:textId="179BF396" w:rsidR="00CC07BE" w:rsidRDefault="00CC07BE" w:rsidP="009563AB">
            <w:pPr>
              <w:ind w:right="-313"/>
            </w:pPr>
          </w:p>
        </w:tc>
        <w:tc>
          <w:tcPr>
            <w:tcW w:w="2835" w:type="dxa"/>
          </w:tcPr>
          <w:p w14:paraId="52D2972B" w14:textId="0EA10493" w:rsidR="00CC07BE" w:rsidRDefault="00CC07BE" w:rsidP="009563AB">
            <w:pPr>
              <w:ind w:right="-313"/>
            </w:pPr>
            <w:r>
              <w:t>Enf1</w:t>
            </w:r>
          </w:p>
          <w:p w14:paraId="7A32CD3A" w14:textId="77777777" w:rsidR="00CC07BE" w:rsidRDefault="00CC07BE" w:rsidP="009563AB">
            <w:pPr>
              <w:ind w:right="-313"/>
            </w:pPr>
          </w:p>
          <w:p w14:paraId="0DF0EE68" w14:textId="77777777" w:rsidR="00CC07BE" w:rsidRDefault="00CC07BE" w:rsidP="009563AB">
            <w:pPr>
              <w:ind w:right="-313"/>
            </w:pPr>
          </w:p>
          <w:p w14:paraId="0DA65B09" w14:textId="77777777" w:rsidR="00CC07BE" w:rsidRDefault="00CC07BE" w:rsidP="009563AB">
            <w:pPr>
              <w:ind w:right="-313"/>
            </w:pPr>
          </w:p>
          <w:p w14:paraId="75172631" w14:textId="77777777" w:rsidR="00CC07BE" w:rsidRDefault="00CC07BE" w:rsidP="009563AB">
            <w:pPr>
              <w:ind w:right="-313"/>
            </w:pPr>
          </w:p>
          <w:p w14:paraId="53E1A6F5" w14:textId="77777777" w:rsidR="00CC07BE" w:rsidRDefault="00CC07BE" w:rsidP="009563AB">
            <w:pPr>
              <w:ind w:right="-313"/>
            </w:pPr>
          </w:p>
          <w:p w14:paraId="4F184F65" w14:textId="142112F9" w:rsidR="00CC07BE" w:rsidRDefault="00CC07BE" w:rsidP="009563AB">
            <w:pPr>
              <w:ind w:right="-313"/>
            </w:pPr>
          </w:p>
        </w:tc>
        <w:tc>
          <w:tcPr>
            <w:tcW w:w="3402" w:type="dxa"/>
          </w:tcPr>
          <w:p w14:paraId="530D4A1B" w14:textId="3B339730" w:rsidR="00CC07BE" w:rsidRDefault="00CC07BE" w:rsidP="009563AB">
            <w:pPr>
              <w:ind w:right="-313"/>
            </w:pPr>
            <w:r>
              <w:t>Des1</w:t>
            </w:r>
          </w:p>
          <w:p w14:paraId="2CFC011E" w14:textId="77777777" w:rsidR="00CC07BE" w:rsidRDefault="00CC07BE" w:rsidP="009563AB">
            <w:pPr>
              <w:ind w:right="-313"/>
            </w:pPr>
          </w:p>
          <w:p w14:paraId="1DD2CB5B" w14:textId="77777777" w:rsidR="00CC07BE" w:rsidRDefault="00CC07BE" w:rsidP="009563AB">
            <w:pPr>
              <w:ind w:right="-313"/>
            </w:pPr>
          </w:p>
          <w:p w14:paraId="5F1E54AD" w14:textId="77777777" w:rsidR="00CC07BE" w:rsidRDefault="00CC07BE" w:rsidP="009563AB">
            <w:pPr>
              <w:ind w:right="-313"/>
            </w:pPr>
          </w:p>
          <w:p w14:paraId="7C072A7B" w14:textId="77777777" w:rsidR="00CC07BE" w:rsidRDefault="00CC07BE" w:rsidP="009563AB">
            <w:pPr>
              <w:ind w:right="-313"/>
            </w:pPr>
          </w:p>
          <w:p w14:paraId="2092D198" w14:textId="77777777" w:rsidR="00CC07BE" w:rsidRDefault="00CC07BE" w:rsidP="009563AB">
            <w:pPr>
              <w:ind w:right="-313"/>
            </w:pPr>
          </w:p>
          <w:p w14:paraId="72AABED0" w14:textId="40267EE2" w:rsidR="00CC07BE" w:rsidRDefault="00CC07BE" w:rsidP="009563AB">
            <w:pPr>
              <w:ind w:right="-313"/>
            </w:pPr>
          </w:p>
        </w:tc>
        <w:tc>
          <w:tcPr>
            <w:tcW w:w="3427" w:type="dxa"/>
          </w:tcPr>
          <w:p w14:paraId="1B672BB3" w14:textId="70CFE932" w:rsidR="00CC07BE" w:rsidRDefault="00CC07BE" w:rsidP="009563AB">
            <w:pPr>
              <w:ind w:right="-313"/>
            </w:pPr>
            <w:r>
              <w:t>Ava1</w:t>
            </w:r>
          </w:p>
        </w:tc>
        <w:tc>
          <w:tcPr>
            <w:tcW w:w="3094" w:type="dxa"/>
            <w:vMerge w:val="restart"/>
          </w:tcPr>
          <w:p w14:paraId="60042880" w14:textId="77777777" w:rsidR="00CC07BE" w:rsidRDefault="00CC07BE" w:rsidP="009563AB">
            <w:pPr>
              <w:ind w:right="-313"/>
            </w:pPr>
          </w:p>
        </w:tc>
      </w:tr>
      <w:tr w:rsidR="00CC07BE" w14:paraId="5A723428" w14:textId="77777777" w:rsidTr="00CC07BE">
        <w:trPr>
          <w:trHeight w:val="2427"/>
        </w:trPr>
        <w:tc>
          <w:tcPr>
            <w:tcW w:w="2122" w:type="dxa"/>
            <w:vMerge/>
          </w:tcPr>
          <w:p w14:paraId="6669C82C" w14:textId="77777777" w:rsidR="00CC07BE" w:rsidRDefault="00CC07BE" w:rsidP="009563AB">
            <w:pPr>
              <w:ind w:right="-313"/>
            </w:pPr>
          </w:p>
        </w:tc>
        <w:tc>
          <w:tcPr>
            <w:tcW w:w="2835" w:type="dxa"/>
          </w:tcPr>
          <w:p w14:paraId="03312F55" w14:textId="52862ACC" w:rsidR="00CC07BE" w:rsidRDefault="00CC07BE" w:rsidP="009563AB">
            <w:pPr>
              <w:ind w:right="-313"/>
            </w:pPr>
            <w:r>
              <w:t>Enf2</w:t>
            </w:r>
          </w:p>
        </w:tc>
        <w:tc>
          <w:tcPr>
            <w:tcW w:w="3402" w:type="dxa"/>
          </w:tcPr>
          <w:p w14:paraId="406A2F25" w14:textId="7818FACA" w:rsidR="00CC07BE" w:rsidRDefault="00CC07BE" w:rsidP="009563AB">
            <w:pPr>
              <w:ind w:right="-313"/>
            </w:pPr>
            <w:r>
              <w:t>Des2</w:t>
            </w:r>
          </w:p>
          <w:p w14:paraId="449F7968" w14:textId="77777777" w:rsidR="00CC07BE" w:rsidRDefault="00CC07BE" w:rsidP="009563AB">
            <w:pPr>
              <w:ind w:right="-313"/>
            </w:pPr>
          </w:p>
          <w:p w14:paraId="350151E4" w14:textId="77777777" w:rsidR="00CC07BE" w:rsidRDefault="00CC07BE" w:rsidP="009563AB">
            <w:pPr>
              <w:ind w:right="-313"/>
            </w:pPr>
          </w:p>
          <w:p w14:paraId="0EAF59C5" w14:textId="77777777" w:rsidR="00CC07BE" w:rsidRDefault="00CC07BE" w:rsidP="009563AB">
            <w:pPr>
              <w:ind w:right="-313"/>
            </w:pPr>
          </w:p>
          <w:p w14:paraId="7813880B" w14:textId="77777777" w:rsidR="00CC07BE" w:rsidRDefault="00CC07BE" w:rsidP="009563AB">
            <w:pPr>
              <w:ind w:right="-313"/>
            </w:pPr>
          </w:p>
          <w:p w14:paraId="20571804" w14:textId="77777777" w:rsidR="00CC07BE" w:rsidRDefault="00CC07BE" w:rsidP="009563AB">
            <w:pPr>
              <w:ind w:right="-313"/>
            </w:pPr>
          </w:p>
          <w:p w14:paraId="48411B68" w14:textId="77777777" w:rsidR="00CC07BE" w:rsidRDefault="00CC07BE" w:rsidP="009563AB">
            <w:pPr>
              <w:ind w:right="-313"/>
            </w:pPr>
          </w:p>
          <w:p w14:paraId="04C54957" w14:textId="77777777" w:rsidR="00CC07BE" w:rsidRDefault="00CC07BE" w:rsidP="009563AB">
            <w:pPr>
              <w:ind w:right="-313"/>
            </w:pPr>
          </w:p>
          <w:p w14:paraId="10F18036" w14:textId="77777777" w:rsidR="00CC07BE" w:rsidRDefault="00CC07BE" w:rsidP="009563AB">
            <w:pPr>
              <w:ind w:right="-313"/>
            </w:pPr>
          </w:p>
        </w:tc>
        <w:tc>
          <w:tcPr>
            <w:tcW w:w="3427" w:type="dxa"/>
          </w:tcPr>
          <w:p w14:paraId="1BD0512B" w14:textId="09CCBEB9" w:rsidR="00CC07BE" w:rsidRDefault="00CC07BE" w:rsidP="009563AB">
            <w:pPr>
              <w:ind w:right="-313"/>
            </w:pPr>
            <w:r>
              <w:t>Ava2</w:t>
            </w:r>
          </w:p>
        </w:tc>
        <w:tc>
          <w:tcPr>
            <w:tcW w:w="3094" w:type="dxa"/>
            <w:vMerge/>
          </w:tcPr>
          <w:p w14:paraId="21C695EC" w14:textId="77777777" w:rsidR="00CC07BE" w:rsidRDefault="00CC07BE" w:rsidP="009563AB">
            <w:pPr>
              <w:ind w:right="-313"/>
            </w:pPr>
          </w:p>
        </w:tc>
      </w:tr>
      <w:tr w:rsidR="00CC07BE" w14:paraId="29C5A3D7" w14:textId="77777777" w:rsidTr="00492C3C">
        <w:trPr>
          <w:trHeight w:val="3308"/>
        </w:trPr>
        <w:tc>
          <w:tcPr>
            <w:tcW w:w="2122" w:type="dxa"/>
            <w:vMerge/>
          </w:tcPr>
          <w:p w14:paraId="335E6B23" w14:textId="77777777" w:rsidR="00CC07BE" w:rsidRDefault="00CC07BE" w:rsidP="009563AB">
            <w:pPr>
              <w:ind w:right="-313"/>
            </w:pPr>
          </w:p>
        </w:tc>
        <w:tc>
          <w:tcPr>
            <w:tcW w:w="2835" w:type="dxa"/>
          </w:tcPr>
          <w:p w14:paraId="4840ED10" w14:textId="5A4A888A" w:rsidR="00CC07BE" w:rsidRDefault="00CC07BE" w:rsidP="009563AB">
            <w:pPr>
              <w:ind w:right="-313"/>
            </w:pPr>
            <w:r>
              <w:t>Enf3</w:t>
            </w:r>
          </w:p>
        </w:tc>
        <w:tc>
          <w:tcPr>
            <w:tcW w:w="3402" w:type="dxa"/>
          </w:tcPr>
          <w:p w14:paraId="7DD3665C" w14:textId="418781D9" w:rsidR="00CC07BE" w:rsidRDefault="00CC07BE" w:rsidP="009563AB">
            <w:pPr>
              <w:ind w:right="-313"/>
            </w:pPr>
            <w:r>
              <w:t>Des 3</w:t>
            </w:r>
          </w:p>
        </w:tc>
        <w:tc>
          <w:tcPr>
            <w:tcW w:w="3427" w:type="dxa"/>
          </w:tcPr>
          <w:p w14:paraId="320AD8AD" w14:textId="306DFFAE" w:rsidR="00CC07BE" w:rsidRDefault="00CC07BE" w:rsidP="009563AB">
            <w:pPr>
              <w:ind w:right="-313"/>
            </w:pPr>
            <w:r>
              <w:t>Ava3</w:t>
            </w:r>
          </w:p>
        </w:tc>
        <w:tc>
          <w:tcPr>
            <w:tcW w:w="3094" w:type="dxa"/>
            <w:vMerge/>
          </w:tcPr>
          <w:p w14:paraId="6527250F" w14:textId="77777777" w:rsidR="00CC07BE" w:rsidRDefault="00CC07BE" w:rsidP="009563AB">
            <w:pPr>
              <w:ind w:right="-313"/>
            </w:pPr>
          </w:p>
        </w:tc>
      </w:tr>
    </w:tbl>
    <w:p w14:paraId="1880FEFA" w14:textId="77777777" w:rsidR="00EE688B" w:rsidRDefault="00EE688B" w:rsidP="00BB5263">
      <w:pPr>
        <w:ind w:right="-313"/>
      </w:pPr>
    </w:p>
    <w:sectPr w:rsidR="00EE688B" w:rsidSect="00492C3C">
      <w:headerReference w:type="default" r:id="rId6"/>
      <w:footerReference w:type="default" r:id="rId7"/>
      <w:pgSz w:w="16838" w:h="11906" w:orient="landscape"/>
      <w:pgMar w:top="1043" w:right="1104" w:bottom="1178" w:left="991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AAD0" w14:textId="77777777" w:rsidR="00565B90" w:rsidRDefault="00565B90" w:rsidP="009563AB">
      <w:r>
        <w:separator/>
      </w:r>
    </w:p>
  </w:endnote>
  <w:endnote w:type="continuationSeparator" w:id="0">
    <w:p w14:paraId="35BBB471" w14:textId="77777777" w:rsidR="00565B90" w:rsidRDefault="00565B90" w:rsidP="0095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B663" w14:textId="0236DFB6" w:rsidR="00BB5263" w:rsidRPr="00BB5263" w:rsidRDefault="00BB5263">
    <w:pPr>
      <w:pStyle w:val="Piedepgina"/>
      <w:rPr>
        <w:sz w:val="18"/>
        <w:szCs w:val="18"/>
      </w:rPr>
    </w:pPr>
    <w:r w:rsidRPr="00BB5263">
      <w:rPr>
        <w:sz w:val="18"/>
        <w:szCs w:val="18"/>
      </w:rPr>
      <w:t>Nota:</w:t>
    </w:r>
    <w:r>
      <w:rPr>
        <w:sz w:val="18"/>
        <w:szCs w:val="18"/>
      </w:rPr>
      <w:t xml:space="preserve"> </w:t>
    </w:r>
    <w:r w:rsidR="00ED3AB8">
      <w:rPr>
        <w:sz w:val="18"/>
        <w:szCs w:val="18"/>
      </w:rPr>
      <w:t xml:space="preserve">Partint de l’autoavaluació complimentar la graella de manera que </w:t>
    </w:r>
    <w:r>
      <w:rPr>
        <w:sz w:val="18"/>
        <w:szCs w:val="18"/>
      </w:rPr>
      <w:t xml:space="preserve">cada enfocament </w:t>
    </w:r>
    <w:r w:rsidR="00ED3AB8">
      <w:rPr>
        <w:sz w:val="18"/>
        <w:szCs w:val="18"/>
      </w:rPr>
      <w:t xml:space="preserve">tingui </w:t>
    </w:r>
    <w:r>
      <w:rPr>
        <w:sz w:val="18"/>
        <w:szCs w:val="18"/>
      </w:rPr>
      <w:t xml:space="preserve"> desenvolupament/s i avaluació</w:t>
    </w:r>
    <w:r w:rsidR="002F1CA6">
      <w:rPr>
        <w:sz w:val="18"/>
        <w:szCs w:val="18"/>
      </w:rPr>
      <w:t>.    Evidències: cal posar les més significatives</w:t>
    </w:r>
    <w:r w:rsidR="00ED3AB8">
      <w:rPr>
        <w:sz w:val="18"/>
        <w:szCs w:val="18"/>
      </w:rPr>
      <w:t>,</w:t>
    </w:r>
    <w:r w:rsidR="002F1CA6">
      <w:rPr>
        <w:sz w:val="18"/>
        <w:szCs w:val="18"/>
      </w:rPr>
      <w:t xml:space="preserve"> pot ser una per cada subeix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FA40" w14:textId="77777777" w:rsidR="00565B90" w:rsidRDefault="00565B90" w:rsidP="009563AB">
      <w:r>
        <w:separator/>
      </w:r>
    </w:p>
  </w:footnote>
  <w:footnote w:type="continuationSeparator" w:id="0">
    <w:p w14:paraId="682F1776" w14:textId="77777777" w:rsidR="00565B90" w:rsidRDefault="00565B90" w:rsidP="00956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FFFF" w14:textId="03FF1018" w:rsidR="009563AB" w:rsidRDefault="00EE688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A76183" wp14:editId="42F3E73E">
              <wp:simplePos x="0" y="0"/>
              <wp:positionH relativeFrom="column">
                <wp:posOffset>2404322</wp:posOffset>
              </wp:positionH>
              <wp:positionV relativeFrom="paragraph">
                <wp:posOffset>3175</wp:posOffset>
              </wp:positionV>
              <wp:extent cx="1616710" cy="329565"/>
              <wp:effectExtent l="0" t="0" r="8890" b="1333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710" cy="329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0FC46BE" w14:textId="05DEC407" w:rsidR="002F1CA6" w:rsidRDefault="00492C3C">
                          <w:r>
                            <w:t>S</w:t>
                          </w:r>
                          <w:r w:rsidR="002F1CA6">
                            <w:t xml:space="preserve">ubEix :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7618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89.3pt;margin-top:.25pt;width:127.3pt;height:25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" fillcolor="white [3201]" strokeweight=".5pt">
              <v:textbox>
                <w:txbxContent>
                  <w:p w14:paraId="60FC46BE" w14:textId="05DEC407" w:rsidR="002F1CA6" w:rsidRDefault="00492C3C">
                    <w:r>
                      <w:t>S</w:t>
                    </w:r>
                    <w:r w:rsidR="002F1CA6">
                      <w:t xml:space="preserve">ubEix :  </w:t>
                    </w:r>
                  </w:p>
                </w:txbxContent>
              </v:textbox>
            </v:shape>
          </w:pict>
        </mc:Fallback>
      </mc:AlternateContent>
    </w:r>
    <w:r w:rsidR="002F1CA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3CE9E" wp14:editId="6B191347">
              <wp:simplePos x="0" y="0"/>
              <wp:positionH relativeFrom="column">
                <wp:posOffset>5128048</wp:posOffset>
              </wp:positionH>
              <wp:positionV relativeFrom="paragraph">
                <wp:posOffset>3598</wp:posOffset>
              </wp:positionV>
              <wp:extent cx="3994997" cy="270510"/>
              <wp:effectExtent l="0" t="0" r="5715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997" cy="2705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DCAB1B" w14:textId="77777777" w:rsidR="00EE688B" w:rsidRDefault="002F1CA6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t xml:space="preserve">ESBORRANY PER </w:t>
                          </w:r>
                          <w:r w:rsidR="009563AB">
                            <w:t xml:space="preserve">TREBALLAR LA MEMÒRIA </w:t>
                          </w:r>
                          <w:r w:rsidR="009563AB" w:rsidRPr="009563AB">
                            <w:rPr>
                              <w:b/>
                              <w:bCs/>
                            </w:rPr>
                            <w:t>e2cat</w:t>
                          </w:r>
                          <w:r w:rsidR="00EE688B">
                            <w:rPr>
                              <w:b/>
                              <w:bCs/>
                            </w:rPr>
                            <w:t xml:space="preserve">,  </w:t>
                          </w:r>
                        </w:p>
                        <w:p w14:paraId="3B1CB2CC" w14:textId="77777777" w:rsidR="00EE688B" w:rsidRDefault="00EE688B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519FEA66" w14:textId="77777777" w:rsidR="00EE688B" w:rsidRDefault="00EE688B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5EAFEC42" w14:textId="77777777" w:rsidR="00EE688B" w:rsidRDefault="00EE688B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394ABA8C" w14:textId="7EF02B09" w:rsidR="009563AB" w:rsidRDefault="00EE688B">
                          <w:r>
                            <w:rPr>
                              <w:b/>
                              <w:bCs/>
                            </w:rPr>
                            <w:t xml:space="preserve">Eixos 1 a 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DA3CE9E" id="Cuadro de texto 2" o:spid="_x0000_s1027" type="#_x0000_t202" style="position:absolute;margin-left:403.8pt;margin-top:.3pt;width:314.55pt;height:2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" fillcolor="white [3201]" stroked="f" strokeweight=".5pt">
              <v:textbox>
                <w:txbxContent>
                  <w:p w14:paraId="0BDCAB1B" w14:textId="77777777" w:rsidR="00EE688B" w:rsidRDefault="002F1CA6">
                    <w:pPr>
                      <w:rPr>
                        <w:b/>
                        <w:bCs/>
                      </w:rPr>
                    </w:pPr>
                    <w:r>
                      <w:t xml:space="preserve">ESBORRANY PER </w:t>
                    </w:r>
                    <w:r w:rsidR="009563AB">
                      <w:t xml:space="preserve">TREBALLAR LA MEMÒRIA </w:t>
                    </w:r>
                    <w:r w:rsidR="009563AB" w:rsidRPr="009563AB">
                      <w:rPr>
                        <w:b/>
                        <w:bCs/>
                      </w:rPr>
                      <w:t>e2cat</w:t>
                    </w:r>
                    <w:r w:rsidR="00EE688B">
                      <w:rPr>
                        <w:b/>
                        <w:bCs/>
                      </w:rPr>
                      <w:t xml:space="preserve">,  </w:t>
                    </w:r>
                  </w:p>
                  <w:p w14:paraId="3B1CB2CC" w14:textId="77777777" w:rsidR="00EE688B" w:rsidRDefault="00EE688B">
                    <w:pPr>
                      <w:rPr>
                        <w:b/>
                        <w:bCs/>
                      </w:rPr>
                    </w:pPr>
                  </w:p>
                  <w:p w14:paraId="519FEA66" w14:textId="77777777" w:rsidR="00EE688B" w:rsidRDefault="00EE688B">
                    <w:pPr>
                      <w:rPr>
                        <w:b/>
                        <w:bCs/>
                      </w:rPr>
                    </w:pPr>
                  </w:p>
                  <w:p w14:paraId="5EAFEC42" w14:textId="77777777" w:rsidR="00EE688B" w:rsidRDefault="00EE688B">
                    <w:pPr>
                      <w:rPr>
                        <w:b/>
                        <w:bCs/>
                      </w:rPr>
                    </w:pPr>
                  </w:p>
                  <w:p w14:paraId="394ABA8C" w14:textId="7EF02B09" w:rsidR="009563AB" w:rsidRDefault="00EE688B">
                    <w:r>
                      <w:rPr>
                        <w:b/>
                        <w:bCs/>
                      </w:rPr>
                      <w:t xml:space="preserve">Eixos 1 a 5 </w:t>
                    </w:r>
                  </w:p>
                </w:txbxContent>
              </v:textbox>
            </v:shape>
          </w:pict>
        </mc:Fallback>
      </mc:AlternateContent>
    </w:r>
    <w:r w:rsidR="009563AB">
      <w:rPr>
        <w:noProof/>
      </w:rPr>
      <w:drawing>
        <wp:inline distT="0" distB="0" distL="0" distR="0" wp14:anchorId="7168BD4E" wp14:editId="0BEC6D4F">
          <wp:extent cx="1422400" cy="440744"/>
          <wp:effectExtent l="0" t="0" r="0" b="3810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715" cy="457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63AB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AB"/>
    <w:rsid w:val="000075DA"/>
    <w:rsid w:val="00035ED2"/>
    <w:rsid w:val="000748B3"/>
    <w:rsid w:val="002831B2"/>
    <w:rsid w:val="00292805"/>
    <w:rsid w:val="002F1CA6"/>
    <w:rsid w:val="00387821"/>
    <w:rsid w:val="00492C3C"/>
    <w:rsid w:val="00565B90"/>
    <w:rsid w:val="005A08B1"/>
    <w:rsid w:val="00667E9C"/>
    <w:rsid w:val="006E1744"/>
    <w:rsid w:val="00707EFA"/>
    <w:rsid w:val="007237B2"/>
    <w:rsid w:val="00767D58"/>
    <w:rsid w:val="007710D0"/>
    <w:rsid w:val="007D4AD0"/>
    <w:rsid w:val="00803E09"/>
    <w:rsid w:val="00810D69"/>
    <w:rsid w:val="00820C9D"/>
    <w:rsid w:val="00846349"/>
    <w:rsid w:val="0084714F"/>
    <w:rsid w:val="00882034"/>
    <w:rsid w:val="009563AB"/>
    <w:rsid w:val="00B062F7"/>
    <w:rsid w:val="00B40C56"/>
    <w:rsid w:val="00B916DE"/>
    <w:rsid w:val="00BB5263"/>
    <w:rsid w:val="00BC4DEB"/>
    <w:rsid w:val="00CA337F"/>
    <w:rsid w:val="00CC07BE"/>
    <w:rsid w:val="00D209C0"/>
    <w:rsid w:val="00D34F78"/>
    <w:rsid w:val="00DB32D3"/>
    <w:rsid w:val="00E1450B"/>
    <w:rsid w:val="00E41D2C"/>
    <w:rsid w:val="00ED3AB8"/>
    <w:rsid w:val="00EE688B"/>
    <w:rsid w:val="00F0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3F3E6"/>
  <w15:chartTrackingRefBased/>
  <w15:docId w15:val="{74603366-4318-6842-80BB-E4BCD79F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63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3A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563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3AB"/>
    <w:rPr>
      <w:lang w:val="ca-ES"/>
    </w:rPr>
  </w:style>
  <w:style w:type="table" w:styleId="Tablaconcuadrcula">
    <w:name w:val="Table Grid"/>
    <w:basedOn w:val="Tablanormal"/>
    <w:uiPriority w:val="39"/>
    <w:rsid w:val="0095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 Canyadell</dc:creator>
  <cp:keywords/>
  <dc:description/>
  <cp:lastModifiedBy>Pere Canyadell</cp:lastModifiedBy>
  <cp:revision>4</cp:revision>
  <dcterms:created xsi:type="dcterms:W3CDTF">2022-11-17T15:17:00Z</dcterms:created>
  <dcterms:modified xsi:type="dcterms:W3CDTF">2022-11-21T09:29:00Z</dcterms:modified>
</cp:coreProperties>
</file>