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F7" w:rsidRPr="00C46E2D" w:rsidRDefault="00CF4AF7">
      <w:pPr>
        <w:rPr>
          <w:rFonts w:cs="Arial"/>
          <w:b/>
          <w:bCs/>
          <w:szCs w:val="22"/>
        </w:rPr>
      </w:pPr>
    </w:p>
    <w:p w:rsidR="00CF4AF7" w:rsidRPr="00C46E2D" w:rsidRDefault="00CF4AF7">
      <w:pPr>
        <w:rPr>
          <w:rFonts w:cs="Arial"/>
          <w:b/>
          <w:bCs/>
          <w:szCs w:val="22"/>
        </w:rPr>
      </w:pPr>
      <w:r w:rsidRPr="00C46E2D">
        <w:rPr>
          <w:rFonts w:cs="Arial"/>
          <w:b/>
          <w:bCs/>
          <w:szCs w:val="22"/>
        </w:rPr>
        <w:br/>
      </w: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Default="00CF4AF7">
      <w:pPr>
        <w:jc w:val="center"/>
        <w:rPr>
          <w:rFonts w:cs="Arial"/>
          <w:b/>
          <w:bCs/>
          <w:szCs w:val="22"/>
        </w:rPr>
      </w:pPr>
    </w:p>
    <w:p w:rsidR="000E537F" w:rsidRDefault="000E537F">
      <w:pPr>
        <w:jc w:val="center"/>
        <w:rPr>
          <w:rFonts w:cs="Arial"/>
          <w:b/>
          <w:bCs/>
          <w:szCs w:val="22"/>
        </w:rPr>
      </w:pPr>
    </w:p>
    <w:p w:rsidR="000E537F" w:rsidRDefault="000E537F">
      <w:pPr>
        <w:jc w:val="center"/>
        <w:rPr>
          <w:rFonts w:cs="Arial"/>
          <w:b/>
          <w:bCs/>
          <w:szCs w:val="22"/>
        </w:rPr>
      </w:pPr>
    </w:p>
    <w:p w:rsidR="000E537F" w:rsidRDefault="000E537F">
      <w:pPr>
        <w:jc w:val="center"/>
        <w:rPr>
          <w:rFonts w:cs="Arial"/>
          <w:b/>
          <w:bCs/>
          <w:szCs w:val="22"/>
        </w:rPr>
      </w:pPr>
    </w:p>
    <w:p w:rsidR="000E537F" w:rsidRDefault="000E537F">
      <w:pPr>
        <w:jc w:val="center"/>
        <w:rPr>
          <w:rFonts w:cs="Arial"/>
          <w:b/>
          <w:bCs/>
          <w:szCs w:val="22"/>
        </w:rPr>
      </w:pPr>
    </w:p>
    <w:p w:rsidR="000E537F" w:rsidRPr="00C46E2D" w:rsidRDefault="000E537F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Default="00CF4AF7">
      <w:pPr>
        <w:jc w:val="center"/>
        <w:rPr>
          <w:rFonts w:cs="Arial"/>
          <w:b/>
          <w:bCs/>
          <w:szCs w:val="22"/>
        </w:rPr>
      </w:pPr>
    </w:p>
    <w:p w:rsidR="00B26B3D" w:rsidRPr="00C46E2D" w:rsidRDefault="00B26B3D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2B189C" w:rsidRPr="00C46E2D" w:rsidRDefault="002B189C">
      <w:pPr>
        <w:jc w:val="center"/>
        <w:rPr>
          <w:rFonts w:cs="Arial"/>
          <w:b/>
          <w:bCs/>
          <w:sz w:val="44"/>
          <w:szCs w:val="44"/>
        </w:rPr>
      </w:pPr>
      <w:r w:rsidRPr="00C46E2D">
        <w:rPr>
          <w:rFonts w:cs="Arial"/>
          <w:b/>
          <w:bCs/>
          <w:sz w:val="44"/>
          <w:szCs w:val="44"/>
        </w:rPr>
        <w:t xml:space="preserve">QUADERN </w:t>
      </w:r>
      <w:r w:rsidR="00CF4AF7" w:rsidRPr="00C46E2D">
        <w:rPr>
          <w:rFonts w:cs="Arial"/>
          <w:b/>
          <w:bCs/>
          <w:sz w:val="44"/>
          <w:szCs w:val="44"/>
        </w:rPr>
        <w:t>AVALUACI</w:t>
      </w:r>
      <w:r w:rsidRPr="00C46E2D">
        <w:rPr>
          <w:rFonts w:cs="Arial"/>
          <w:b/>
          <w:bCs/>
          <w:sz w:val="44"/>
          <w:szCs w:val="44"/>
        </w:rPr>
        <w:t>ONS</w:t>
      </w:r>
      <w:r w:rsidR="00CF4AF7" w:rsidRPr="00C46E2D">
        <w:rPr>
          <w:rFonts w:cs="Arial"/>
          <w:b/>
          <w:bCs/>
          <w:sz w:val="44"/>
          <w:szCs w:val="44"/>
        </w:rPr>
        <w:t xml:space="preserve"> </w:t>
      </w:r>
      <w:r w:rsidRPr="00C46E2D">
        <w:rPr>
          <w:rFonts w:cs="Arial"/>
          <w:b/>
          <w:bCs/>
          <w:sz w:val="44"/>
          <w:szCs w:val="44"/>
        </w:rPr>
        <w:t>EXTERNES</w:t>
      </w:r>
    </w:p>
    <w:p w:rsidR="00CF4AF7" w:rsidRPr="00C46E2D" w:rsidRDefault="00CF4AF7" w:rsidP="002B189C">
      <w:pPr>
        <w:jc w:val="center"/>
        <w:rPr>
          <w:rFonts w:cs="Arial"/>
          <w:b/>
          <w:bCs/>
          <w:sz w:val="44"/>
          <w:szCs w:val="44"/>
        </w:rPr>
      </w:pPr>
      <w:r w:rsidRPr="00C46E2D">
        <w:rPr>
          <w:rFonts w:cs="Arial"/>
          <w:b/>
          <w:bCs/>
          <w:sz w:val="44"/>
          <w:szCs w:val="44"/>
        </w:rPr>
        <w:t xml:space="preserve">MODEL </w:t>
      </w:r>
      <w:r w:rsidRPr="00C46E2D">
        <w:rPr>
          <w:rFonts w:cs="Arial"/>
          <w:b/>
          <w:bCs/>
          <w:sz w:val="72"/>
          <w:szCs w:val="72"/>
        </w:rPr>
        <w:t>e2cat</w:t>
      </w: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>
      <w:pPr>
        <w:rPr>
          <w:rFonts w:cs="Arial"/>
          <w:b/>
          <w:bCs/>
          <w:szCs w:val="22"/>
        </w:rPr>
      </w:pPr>
    </w:p>
    <w:p w:rsidR="00CF4AF7" w:rsidRPr="00C46E2D" w:rsidRDefault="00CF4AF7">
      <w:pPr>
        <w:rPr>
          <w:rFonts w:cs="Arial"/>
          <w:b/>
          <w:bCs/>
          <w:szCs w:val="22"/>
        </w:rPr>
      </w:pPr>
    </w:p>
    <w:p w:rsidR="00CF4AF7" w:rsidRPr="00C46E2D" w:rsidRDefault="00152A9E">
      <w:pPr>
        <w:rPr>
          <w:rFonts w:cs="Arial"/>
          <w:b/>
          <w:bCs/>
          <w:sz w:val="32"/>
          <w:szCs w:val="32"/>
        </w:rPr>
      </w:pPr>
      <w:r w:rsidRPr="00C46E2D">
        <w:rPr>
          <w:rFonts w:cs="Arial"/>
          <w:b/>
          <w:bCs/>
          <w:sz w:val="32"/>
          <w:szCs w:val="32"/>
        </w:rPr>
        <w:t>Centre avaluat:</w:t>
      </w:r>
    </w:p>
    <w:p w:rsidR="00CF4AF7" w:rsidRPr="00C46E2D" w:rsidRDefault="00CF4AF7">
      <w:pPr>
        <w:rPr>
          <w:rFonts w:cs="Arial"/>
          <w:b/>
          <w:bCs/>
          <w:szCs w:val="22"/>
        </w:rPr>
      </w:pPr>
    </w:p>
    <w:tbl>
      <w:tblPr>
        <w:tblW w:w="0" w:type="auto"/>
        <w:tblCellSpacing w:w="20" w:type="dxa"/>
        <w:tblInd w:w="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73"/>
      </w:tblGrid>
      <w:tr w:rsidR="00152A9E" w:rsidRPr="00C46E2D" w:rsidTr="009D0DC3">
        <w:trPr>
          <w:trHeight w:val="1053"/>
          <w:tblCellSpacing w:w="20" w:type="dxa"/>
        </w:trPr>
        <w:tc>
          <w:tcPr>
            <w:tcW w:w="9593" w:type="dxa"/>
          </w:tcPr>
          <w:p w:rsidR="00152A9E" w:rsidRPr="00C46E2D" w:rsidRDefault="00152A9E" w:rsidP="00152A9E">
            <w:pPr>
              <w:rPr>
                <w:rStyle w:val="Hipervnculo"/>
                <w:rFonts w:cs="Arial"/>
              </w:rPr>
            </w:pPr>
          </w:p>
          <w:p w:rsidR="00152A9E" w:rsidRPr="00C46E2D" w:rsidRDefault="00152A9E" w:rsidP="00152A9E">
            <w:pPr>
              <w:rPr>
                <w:rStyle w:val="Hipervnculo"/>
                <w:rFonts w:cs="Arial"/>
              </w:rPr>
            </w:pPr>
          </w:p>
          <w:p w:rsidR="00152A9E" w:rsidRPr="00C46E2D" w:rsidRDefault="00152A9E" w:rsidP="00152A9E">
            <w:pPr>
              <w:rPr>
                <w:rStyle w:val="Hipervnculo"/>
                <w:rFonts w:cs="Arial"/>
              </w:rPr>
            </w:pPr>
          </w:p>
        </w:tc>
      </w:tr>
    </w:tbl>
    <w:p w:rsidR="00CF4AF7" w:rsidRPr="00C46E2D" w:rsidRDefault="00CF4AF7">
      <w:pPr>
        <w:jc w:val="right"/>
        <w:rPr>
          <w:rFonts w:cs="Arial"/>
          <w:b/>
          <w:bCs/>
          <w:sz w:val="24"/>
          <w:szCs w:val="24"/>
        </w:rPr>
      </w:pPr>
    </w:p>
    <w:p w:rsidR="00CF4AF7" w:rsidRPr="00C46E2D" w:rsidRDefault="00CF4AF7">
      <w:pPr>
        <w:rPr>
          <w:rFonts w:cs="Arial"/>
          <w:b/>
          <w:bCs/>
          <w:szCs w:val="22"/>
        </w:rPr>
      </w:pPr>
    </w:p>
    <w:p w:rsidR="00CF4AF7" w:rsidRPr="00C46E2D" w:rsidRDefault="00CF4AF7">
      <w:pPr>
        <w:rPr>
          <w:rFonts w:cs="Arial"/>
          <w:b/>
          <w:bCs/>
          <w:szCs w:val="22"/>
        </w:rPr>
      </w:pPr>
    </w:p>
    <w:p w:rsidR="00CF4AF7" w:rsidRPr="00C46E2D" w:rsidRDefault="00CF4AF7">
      <w:pPr>
        <w:rPr>
          <w:rFonts w:cs="Arial"/>
          <w:b/>
          <w:bCs/>
          <w:szCs w:val="22"/>
        </w:rPr>
      </w:pPr>
      <w:r w:rsidRPr="00C46E2D">
        <w:rPr>
          <w:rFonts w:cs="Arial"/>
          <w:b/>
          <w:bCs/>
          <w:szCs w:val="22"/>
        </w:rPr>
        <w:br w:type="page"/>
      </w:r>
    </w:p>
    <w:p w:rsidR="00CF4AF7" w:rsidRPr="00C46E2D" w:rsidRDefault="00496287" w:rsidP="00DF25B3">
      <w:pPr>
        <w:pBdr>
          <w:bottom w:val="single" w:sz="4" w:space="1" w:color="auto"/>
        </w:pBd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Í</w:t>
      </w:r>
      <w:r w:rsidR="00CF4AF7" w:rsidRPr="00C46E2D">
        <w:rPr>
          <w:rFonts w:cs="Arial"/>
          <w:b/>
          <w:bCs/>
          <w:sz w:val="24"/>
          <w:szCs w:val="24"/>
        </w:rPr>
        <w:t>NDEX</w:t>
      </w: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 w:rsidP="005705C3">
      <w:pPr>
        <w:jc w:val="left"/>
        <w:rPr>
          <w:rFonts w:cs="Arial"/>
          <w:b/>
          <w:bCs/>
          <w:szCs w:val="22"/>
        </w:rPr>
      </w:pPr>
    </w:p>
    <w:p w:rsidR="00496287" w:rsidRDefault="00DF25B3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r w:rsidRPr="00C46E2D">
        <w:rPr>
          <w:rFonts w:cs="Arial"/>
          <w:b w:val="0"/>
          <w:bCs w:val="0"/>
          <w:szCs w:val="22"/>
        </w:rPr>
        <w:fldChar w:fldCharType="begin"/>
      </w:r>
      <w:r w:rsidRPr="00C46E2D">
        <w:rPr>
          <w:rFonts w:cs="Arial"/>
          <w:b w:val="0"/>
          <w:bCs w:val="0"/>
          <w:szCs w:val="22"/>
        </w:rPr>
        <w:instrText xml:space="preserve"> TOC \o "1-1" \h \z \u </w:instrText>
      </w:r>
      <w:r w:rsidRPr="00C46E2D">
        <w:rPr>
          <w:rFonts w:cs="Arial"/>
          <w:b w:val="0"/>
          <w:bCs w:val="0"/>
          <w:szCs w:val="22"/>
        </w:rPr>
        <w:fldChar w:fldCharType="separate"/>
      </w:r>
      <w:hyperlink w:anchor="_Toc357154517" w:history="1">
        <w:r w:rsidR="00496287" w:rsidRPr="004A03EA">
          <w:rPr>
            <w:rStyle w:val="Hipervnculo"/>
            <w:noProof/>
          </w:rPr>
          <w:t>DADES DEL CENTRE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_Toc357154517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 w:rsidR="00242C06">
          <w:rPr>
            <w:noProof/>
            <w:webHidden/>
          </w:rPr>
          <w:t>3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18" w:history="1">
        <w:r w:rsidR="00496287" w:rsidRPr="004A03EA">
          <w:rPr>
            <w:rStyle w:val="Hipervnculo"/>
            <w:noProof/>
          </w:rPr>
          <w:t>INTRODUCCIÓ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_Toc357154518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19" w:history="1">
        <w:r w:rsidR="00496287" w:rsidRPr="004A03EA">
          <w:rPr>
            <w:rStyle w:val="Hipervnculo"/>
            <w:noProof/>
          </w:rPr>
          <w:t>EIX 1: LIDERATGE I ESTRATÈGIA -150-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_Toc357154519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0" w:history="1">
        <w:r w:rsidR="00496287" w:rsidRPr="004A03EA">
          <w:rPr>
            <w:rStyle w:val="Hipervnculo"/>
            <w:noProof/>
          </w:rPr>
          <w:t>EIX 2: GESTIÓ DE PERSONES -100-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_Toc357154520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1" w:history="1">
        <w:r w:rsidR="00496287" w:rsidRPr="004A03EA">
          <w:rPr>
            <w:rStyle w:val="Hipervnculo"/>
            <w:noProof/>
          </w:rPr>
          <w:t>EIX 3: GESTIÓ DE RECURSOS -100-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_Toc357154521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2" w:history="1">
        <w:r w:rsidR="00496287" w:rsidRPr="004A03EA">
          <w:rPr>
            <w:rStyle w:val="Hipervnculo"/>
            <w:noProof/>
          </w:rPr>
          <w:t>EIX 4: INTERACCIÓ AMB GRUPS ELS D’INTERÈS I L’ENTORN -100-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_Toc357154522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3" w:history="1">
        <w:r w:rsidR="00496287" w:rsidRPr="004A03EA">
          <w:rPr>
            <w:rStyle w:val="Hipervnculo"/>
            <w:noProof/>
          </w:rPr>
          <w:t>EIX 5: SERVEI D’ENSENYAMENT I APRENENTATGE -150-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_Toc357154523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4" w:history="1">
        <w:r w:rsidR="00496287" w:rsidRPr="004A03EA">
          <w:rPr>
            <w:rStyle w:val="Hipervnculo"/>
            <w:noProof/>
          </w:rPr>
          <w:t>EIX 6: RESULTATS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_Toc357154524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5" w:history="1">
        <w:r w:rsidR="00496287" w:rsidRPr="004A03EA">
          <w:rPr>
            <w:rStyle w:val="Hipervnculo"/>
            <w:noProof/>
          </w:rPr>
          <w:t>PROPOSTES DE MILLORA DE L’EQUIP AVALUADOR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_Toc357154525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6" w:history="1">
        <w:r w:rsidR="00496287" w:rsidRPr="004A03EA">
          <w:rPr>
            <w:rStyle w:val="Hipervnculo"/>
            <w:noProof/>
          </w:rPr>
          <w:t>CÀLCUL PUNTUACIÓ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_Toc357154526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7" w:history="1">
        <w:r w:rsidR="00496287" w:rsidRPr="004A03EA">
          <w:rPr>
            <w:rStyle w:val="Hipervnculo"/>
            <w:noProof/>
          </w:rPr>
          <w:t>RESUM PUNTUACIONS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_Toc357154527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8" w:history="1">
        <w:r w:rsidR="00496287" w:rsidRPr="004A03EA">
          <w:rPr>
            <w:rStyle w:val="Hipervnculo"/>
            <w:noProof/>
          </w:rPr>
          <w:t>COMPARATIVA AMB LA MITJANA DELS CENTRES AVALUATS FINS EL 2013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_Toc357154528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29" w:history="1">
        <w:r w:rsidR="00496287" w:rsidRPr="004A03EA">
          <w:rPr>
            <w:rStyle w:val="Hipervnculo"/>
            <w:noProof/>
          </w:rPr>
          <w:t>ALTRES CONSIDERACIONS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_Toc357154529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30" w:history="1">
        <w:r w:rsidR="00496287" w:rsidRPr="004A03EA">
          <w:rPr>
            <w:rStyle w:val="Hipervnculo"/>
            <w:noProof/>
          </w:rPr>
          <w:t>PRESENTACIÓ DE L’INFORME AL DIRECTOR/A DEL CENTRE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_Toc357154530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496287">
          <w:rPr>
            <w:noProof/>
            <w:webHidden/>
          </w:rPr>
          <w:fldChar w:fldCharType="end"/>
        </w:r>
      </w:hyperlink>
    </w:p>
    <w:p w:rsidR="00496287" w:rsidRDefault="00242C06">
      <w:pPr>
        <w:pStyle w:val="TDC1"/>
        <w:tabs>
          <w:tab w:val="right" w:leader="underscore" w:pos="9403"/>
        </w:tabs>
        <w:rPr>
          <w:rFonts w:asciiTheme="minorHAnsi" w:eastAsiaTheme="minorEastAsia" w:hAnsiTheme="minorHAnsi" w:cstheme="minorBidi"/>
          <w:b w:val="0"/>
          <w:bCs w:val="0"/>
          <w:iCs w:val="0"/>
          <w:noProof/>
          <w:sz w:val="22"/>
          <w:szCs w:val="22"/>
          <w:lang w:eastAsia="ca-ES" w:bidi="ar-SA"/>
        </w:rPr>
      </w:pPr>
      <w:hyperlink w:anchor="_Toc357154531" w:history="1">
        <w:r w:rsidR="00496287" w:rsidRPr="004A03EA">
          <w:rPr>
            <w:rStyle w:val="Hipervnculo"/>
            <w:noProof/>
          </w:rPr>
          <w:t>EQUIP AVALUADOR</w:t>
        </w:r>
        <w:r w:rsidR="00496287">
          <w:rPr>
            <w:noProof/>
            <w:webHidden/>
          </w:rPr>
          <w:tab/>
        </w:r>
        <w:r w:rsidR="00496287">
          <w:rPr>
            <w:noProof/>
            <w:webHidden/>
          </w:rPr>
          <w:fldChar w:fldCharType="begin"/>
        </w:r>
        <w:r w:rsidR="00496287">
          <w:rPr>
            <w:noProof/>
            <w:webHidden/>
          </w:rPr>
          <w:instrText xml:space="preserve"> PAGEREF _Toc357154531 \h </w:instrText>
        </w:r>
        <w:r w:rsidR="00496287">
          <w:rPr>
            <w:noProof/>
            <w:webHidden/>
          </w:rPr>
        </w:r>
        <w:r w:rsidR="00496287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="00496287">
          <w:rPr>
            <w:noProof/>
            <w:webHidden/>
          </w:rPr>
          <w:fldChar w:fldCharType="end"/>
        </w:r>
      </w:hyperlink>
    </w:p>
    <w:p w:rsidR="00CF4AF7" w:rsidRPr="00C46E2D" w:rsidRDefault="00DF25B3" w:rsidP="00DF25B3">
      <w:pPr>
        <w:jc w:val="left"/>
        <w:rPr>
          <w:rFonts w:cs="Arial"/>
          <w:b/>
          <w:bCs/>
          <w:szCs w:val="22"/>
        </w:rPr>
      </w:pPr>
      <w:r w:rsidRPr="00C46E2D">
        <w:rPr>
          <w:rFonts w:cs="Arial"/>
          <w:b/>
          <w:bCs/>
          <w:szCs w:val="22"/>
        </w:rPr>
        <w:fldChar w:fldCharType="end"/>
      </w: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CF4AF7" w:rsidRPr="00C46E2D" w:rsidRDefault="00CF4AF7">
      <w:pPr>
        <w:jc w:val="center"/>
        <w:rPr>
          <w:rFonts w:cs="Arial"/>
          <w:b/>
          <w:bCs/>
          <w:szCs w:val="22"/>
        </w:rPr>
      </w:pPr>
    </w:p>
    <w:p w:rsidR="00242C06" w:rsidRDefault="00242C06" w:rsidP="00DF25B3">
      <w:pPr>
        <w:pStyle w:val="Ttulo1"/>
        <w:rPr>
          <w:rStyle w:val="Hipervnculo"/>
          <w:rFonts w:cs="Mangal"/>
          <w:b/>
          <w:sz w:val="28"/>
        </w:rPr>
      </w:pPr>
    </w:p>
    <w:p w:rsidR="00B95C30" w:rsidRPr="00C46E2D" w:rsidRDefault="00B95C30" w:rsidP="00DF25B3">
      <w:pPr>
        <w:pStyle w:val="Ttulo1"/>
        <w:rPr>
          <w:rStyle w:val="Hipervnculo"/>
          <w:rFonts w:cs="Mangal"/>
          <w:b/>
          <w:sz w:val="28"/>
        </w:rPr>
      </w:pPr>
      <w:hyperlink w:anchor="descipcio" w:history="1">
        <w:bookmarkStart w:id="0" w:name="_Toc357154517"/>
        <w:r w:rsidR="00DF25B3" w:rsidRPr="00C46E2D">
          <w:rPr>
            <w:rStyle w:val="Hipervnculo"/>
            <w:rFonts w:cs="Mangal"/>
            <w:b/>
            <w:caps w:val="0"/>
            <w:sz w:val="28"/>
          </w:rPr>
          <w:t>DA</w:t>
        </w:r>
      </w:hyperlink>
      <w:r w:rsidR="00DF25B3" w:rsidRPr="00C46E2D">
        <w:rPr>
          <w:rStyle w:val="Hipervnculo"/>
          <w:rFonts w:cs="Mangal"/>
          <w:b/>
          <w:caps w:val="0"/>
          <w:sz w:val="28"/>
        </w:rPr>
        <w:t>DES DEL CENTRE</w:t>
      </w:r>
      <w:bookmarkEnd w:id="0"/>
    </w:p>
    <w:p w:rsidR="00B95C30" w:rsidRPr="00C46E2D" w:rsidRDefault="00B95C30">
      <w:pPr>
        <w:rPr>
          <w:rFonts w:cs="Arial"/>
          <w:b/>
          <w:bCs/>
          <w:szCs w:val="22"/>
        </w:rPr>
      </w:pPr>
    </w:p>
    <w:tbl>
      <w:tblPr>
        <w:tblW w:w="0" w:type="auto"/>
        <w:tblCellSpacing w:w="20" w:type="dxa"/>
        <w:tblInd w:w="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31"/>
        <w:gridCol w:w="2127"/>
        <w:gridCol w:w="1275"/>
        <w:gridCol w:w="4440"/>
      </w:tblGrid>
      <w:tr w:rsidR="00B95C30" w:rsidRPr="00C46E2D" w:rsidTr="005705C3">
        <w:trPr>
          <w:tblCellSpacing w:w="20" w:type="dxa"/>
        </w:trPr>
        <w:tc>
          <w:tcPr>
            <w:tcW w:w="1771" w:type="dxa"/>
            <w:shd w:val="clear" w:color="auto" w:fill="FFFF99"/>
            <w:vAlign w:val="center"/>
          </w:tcPr>
          <w:p w:rsidR="00B95C30" w:rsidRPr="00C46E2D" w:rsidRDefault="00B95C30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lastRenderedPageBreak/>
              <w:t>CENTRE</w:t>
            </w:r>
          </w:p>
        </w:tc>
        <w:tc>
          <w:tcPr>
            <w:tcW w:w="7782" w:type="dxa"/>
            <w:gridSpan w:val="3"/>
            <w:shd w:val="clear" w:color="auto" w:fill="FFFF99"/>
          </w:tcPr>
          <w:p w:rsidR="00B95C30" w:rsidRPr="00C46E2D" w:rsidRDefault="00B95C30" w:rsidP="009D0DC3">
            <w:pPr>
              <w:rPr>
                <w:rFonts w:cs="Arial"/>
                <w:b/>
                <w:szCs w:val="22"/>
                <w:u w:val="single"/>
              </w:rPr>
            </w:pPr>
          </w:p>
          <w:p w:rsidR="00B95C30" w:rsidRPr="00C46E2D" w:rsidRDefault="00B95C30" w:rsidP="009D0DC3">
            <w:pPr>
              <w:rPr>
                <w:rFonts w:cs="Arial"/>
                <w:b/>
                <w:szCs w:val="22"/>
                <w:u w:val="single"/>
              </w:rPr>
            </w:pPr>
          </w:p>
        </w:tc>
      </w:tr>
      <w:tr w:rsidR="00B95C30" w:rsidRPr="00C46E2D" w:rsidTr="005705C3">
        <w:trPr>
          <w:trHeight w:val="906"/>
          <w:tblCellSpacing w:w="20" w:type="dxa"/>
        </w:trPr>
        <w:tc>
          <w:tcPr>
            <w:tcW w:w="3898" w:type="dxa"/>
            <w:gridSpan w:val="2"/>
            <w:vAlign w:val="center"/>
          </w:tcPr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 xml:space="preserve">Responsable de l’avaluació del centre </w:t>
            </w:r>
          </w:p>
        </w:tc>
        <w:tc>
          <w:tcPr>
            <w:tcW w:w="5655" w:type="dxa"/>
            <w:gridSpan w:val="2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5705C3">
        <w:trPr>
          <w:trHeight w:val="779"/>
          <w:tblCellSpacing w:w="20" w:type="dxa"/>
        </w:trPr>
        <w:tc>
          <w:tcPr>
            <w:tcW w:w="3898" w:type="dxa"/>
            <w:gridSpan w:val="2"/>
            <w:vAlign w:val="center"/>
          </w:tcPr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Adreça</w:t>
            </w:r>
          </w:p>
        </w:tc>
        <w:tc>
          <w:tcPr>
            <w:tcW w:w="5655" w:type="dxa"/>
            <w:gridSpan w:val="2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5705C3">
        <w:trPr>
          <w:trHeight w:val="777"/>
          <w:tblCellSpacing w:w="20" w:type="dxa"/>
        </w:trPr>
        <w:tc>
          <w:tcPr>
            <w:tcW w:w="3898" w:type="dxa"/>
            <w:gridSpan w:val="2"/>
            <w:vAlign w:val="center"/>
          </w:tcPr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Telèfon de contacte</w:t>
            </w:r>
          </w:p>
        </w:tc>
        <w:tc>
          <w:tcPr>
            <w:tcW w:w="5655" w:type="dxa"/>
            <w:gridSpan w:val="2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5705C3">
        <w:trPr>
          <w:trHeight w:val="790"/>
          <w:tblCellSpacing w:w="20" w:type="dxa"/>
        </w:trPr>
        <w:tc>
          <w:tcPr>
            <w:tcW w:w="3898" w:type="dxa"/>
            <w:gridSpan w:val="2"/>
            <w:vAlign w:val="center"/>
          </w:tcPr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Correu electrònic</w:t>
            </w:r>
          </w:p>
        </w:tc>
        <w:tc>
          <w:tcPr>
            <w:tcW w:w="5655" w:type="dxa"/>
            <w:gridSpan w:val="2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5705C3">
        <w:trPr>
          <w:trHeight w:val="531"/>
          <w:tblCellSpacing w:w="20" w:type="dxa"/>
        </w:trPr>
        <w:tc>
          <w:tcPr>
            <w:tcW w:w="9593" w:type="dxa"/>
            <w:gridSpan w:val="4"/>
            <w:shd w:val="clear" w:color="auto" w:fill="FFFF99"/>
            <w:vAlign w:val="center"/>
          </w:tcPr>
          <w:p w:rsidR="00B95C30" w:rsidRPr="00C46E2D" w:rsidRDefault="00B95C30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EQUIP AVALUADOR</w:t>
            </w:r>
          </w:p>
        </w:tc>
      </w:tr>
      <w:tr w:rsidR="00B95C30" w:rsidRPr="00C46E2D" w:rsidTr="005705C3">
        <w:trPr>
          <w:trHeight w:val="881"/>
          <w:tblCellSpacing w:w="20" w:type="dxa"/>
        </w:trPr>
        <w:tc>
          <w:tcPr>
            <w:tcW w:w="3898" w:type="dxa"/>
            <w:gridSpan w:val="2"/>
            <w:vAlign w:val="center"/>
          </w:tcPr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Avaluador EFQM</w:t>
            </w:r>
          </w:p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Telèfon</w:t>
            </w:r>
          </w:p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655" w:type="dxa"/>
            <w:gridSpan w:val="2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5705C3" w:rsidRPr="00C46E2D" w:rsidTr="00EC1414">
        <w:trPr>
          <w:trHeight w:val="708"/>
          <w:tblCellSpacing w:w="20" w:type="dxa"/>
        </w:trPr>
        <w:tc>
          <w:tcPr>
            <w:tcW w:w="3898" w:type="dxa"/>
            <w:gridSpan w:val="2"/>
            <w:vAlign w:val="center"/>
          </w:tcPr>
          <w:p w:rsidR="005705C3" w:rsidRPr="00C46E2D" w:rsidRDefault="005705C3" w:rsidP="00EC1414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Avaluador e2cat: docent 1</w:t>
            </w:r>
          </w:p>
          <w:p w:rsidR="005705C3" w:rsidRPr="00C46E2D" w:rsidRDefault="005705C3" w:rsidP="00EC1414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Telèfon</w:t>
            </w:r>
          </w:p>
          <w:p w:rsidR="005705C3" w:rsidRPr="00C46E2D" w:rsidRDefault="005705C3" w:rsidP="00EC1414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655" w:type="dxa"/>
            <w:gridSpan w:val="2"/>
          </w:tcPr>
          <w:p w:rsidR="005705C3" w:rsidRPr="00C46E2D" w:rsidRDefault="005705C3" w:rsidP="00EC1414">
            <w:pPr>
              <w:rPr>
                <w:rFonts w:cs="Arial"/>
                <w:szCs w:val="22"/>
                <w:u w:val="single"/>
              </w:rPr>
            </w:pPr>
          </w:p>
          <w:p w:rsidR="005705C3" w:rsidRPr="00C46E2D" w:rsidRDefault="005705C3" w:rsidP="00EC1414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5705C3">
        <w:trPr>
          <w:trHeight w:val="708"/>
          <w:tblCellSpacing w:w="20" w:type="dxa"/>
        </w:trPr>
        <w:tc>
          <w:tcPr>
            <w:tcW w:w="3898" w:type="dxa"/>
            <w:gridSpan w:val="2"/>
            <w:vAlign w:val="center"/>
          </w:tcPr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Avaluador e2cat: docent 2</w:t>
            </w:r>
          </w:p>
          <w:p w:rsidR="002C27DD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Telèfon</w:t>
            </w:r>
          </w:p>
          <w:p w:rsidR="002C27DD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E-mail</w:t>
            </w:r>
          </w:p>
        </w:tc>
        <w:tc>
          <w:tcPr>
            <w:tcW w:w="5655" w:type="dxa"/>
            <w:gridSpan w:val="2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5705C3">
        <w:trPr>
          <w:trHeight w:val="738"/>
          <w:tblCellSpacing w:w="20" w:type="dxa"/>
        </w:trPr>
        <w:tc>
          <w:tcPr>
            <w:tcW w:w="3898" w:type="dxa"/>
            <w:gridSpan w:val="2"/>
            <w:vAlign w:val="center"/>
          </w:tcPr>
          <w:p w:rsidR="002C27DD" w:rsidRPr="00C46E2D" w:rsidRDefault="002C27DD" w:rsidP="005705C3">
            <w:pPr>
              <w:jc w:val="left"/>
              <w:rPr>
                <w:rFonts w:cs="Arial"/>
                <w:b/>
                <w:szCs w:val="22"/>
              </w:rPr>
            </w:pPr>
          </w:p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Data lliurament memòria</w:t>
            </w:r>
          </w:p>
          <w:p w:rsidR="00B95C30" w:rsidRPr="00C46E2D" w:rsidRDefault="00B95C30" w:rsidP="005705C3">
            <w:pPr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5655" w:type="dxa"/>
            <w:gridSpan w:val="2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5705C3">
        <w:trPr>
          <w:trHeight w:val="633"/>
          <w:tblCellSpacing w:w="20" w:type="dxa"/>
        </w:trPr>
        <w:tc>
          <w:tcPr>
            <w:tcW w:w="3898" w:type="dxa"/>
            <w:gridSpan w:val="2"/>
            <w:vAlign w:val="center"/>
          </w:tcPr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Data avaluació</w:t>
            </w:r>
          </w:p>
        </w:tc>
        <w:tc>
          <w:tcPr>
            <w:tcW w:w="5655" w:type="dxa"/>
            <w:gridSpan w:val="2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5705C3">
        <w:trPr>
          <w:trHeight w:val="557"/>
          <w:tblCellSpacing w:w="20" w:type="dxa"/>
        </w:trPr>
        <w:tc>
          <w:tcPr>
            <w:tcW w:w="9593" w:type="dxa"/>
            <w:gridSpan w:val="4"/>
            <w:shd w:val="clear" w:color="auto" w:fill="FFFF99"/>
          </w:tcPr>
          <w:p w:rsidR="00B95C30" w:rsidRPr="00C46E2D" w:rsidRDefault="00B95C30" w:rsidP="005705C3">
            <w:pPr>
              <w:jc w:val="left"/>
              <w:rPr>
                <w:rFonts w:cs="Arial"/>
                <w:b/>
                <w:szCs w:val="22"/>
              </w:rPr>
            </w:pPr>
          </w:p>
          <w:p w:rsidR="00B95C30" w:rsidRPr="00C46E2D" w:rsidRDefault="00B95C30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DADES DE L’AVALUACIÓ</w:t>
            </w:r>
          </w:p>
        </w:tc>
      </w:tr>
      <w:tr w:rsidR="00B95C30" w:rsidRPr="00C46E2D" w:rsidTr="007003BF">
        <w:trPr>
          <w:trHeight w:val="545"/>
          <w:tblCellSpacing w:w="20" w:type="dxa"/>
        </w:trPr>
        <w:tc>
          <w:tcPr>
            <w:tcW w:w="5173" w:type="dxa"/>
            <w:gridSpan w:val="3"/>
          </w:tcPr>
          <w:p w:rsidR="00B95C30" w:rsidRPr="00C46E2D" w:rsidRDefault="00B95C30" w:rsidP="005705C3">
            <w:pPr>
              <w:jc w:val="left"/>
              <w:rPr>
                <w:rFonts w:cs="Arial"/>
                <w:b/>
                <w:szCs w:val="22"/>
              </w:rPr>
            </w:pPr>
          </w:p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Resultat avaluació del centre</w:t>
            </w:r>
          </w:p>
        </w:tc>
        <w:tc>
          <w:tcPr>
            <w:tcW w:w="4380" w:type="dxa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7003BF">
        <w:trPr>
          <w:trHeight w:val="571"/>
          <w:tblCellSpacing w:w="20" w:type="dxa"/>
        </w:trPr>
        <w:tc>
          <w:tcPr>
            <w:tcW w:w="5173" w:type="dxa"/>
            <w:gridSpan w:val="3"/>
          </w:tcPr>
          <w:p w:rsidR="00B95C30" w:rsidRPr="00C46E2D" w:rsidRDefault="00B95C30" w:rsidP="005705C3">
            <w:pPr>
              <w:jc w:val="left"/>
              <w:rPr>
                <w:rFonts w:cs="Arial"/>
                <w:b/>
                <w:szCs w:val="22"/>
              </w:rPr>
            </w:pPr>
          </w:p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Resultat avaluació inicial</w:t>
            </w:r>
          </w:p>
        </w:tc>
        <w:tc>
          <w:tcPr>
            <w:tcW w:w="4380" w:type="dxa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  <w:tr w:rsidR="00B95C30" w:rsidRPr="00C46E2D" w:rsidTr="007003BF">
        <w:trPr>
          <w:trHeight w:val="619"/>
          <w:tblCellSpacing w:w="20" w:type="dxa"/>
        </w:trPr>
        <w:tc>
          <w:tcPr>
            <w:tcW w:w="5173" w:type="dxa"/>
            <w:gridSpan w:val="3"/>
          </w:tcPr>
          <w:p w:rsidR="00B95C30" w:rsidRPr="00C46E2D" w:rsidRDefault="00B95C30" w:rsidP="005705C3">
            <w:pPr>
              <w:jc w:val="left"/>
              <w:rPr>
                <w:rFonts w:cs="Arial"/>
                <w:b/>
                <w:szCs w:val="22"/>
              </w:rPr>
            </w:pPr>
          </w:p>
          <w:p w:rsidR="00B95C30" w:rsidRPr="00C46E2D" w:rsidRDefault="005705C3" w:rsidP="005705C3">
            <w:pPr>
              <w:jc w:val="left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Resultat avaluació final</w:t>
            </w:r>
          </w:p>
        </w:tc>
        <w:tc>
          <w:tcPr>
            <w:tcW w:w="4380" w:type="dxa"/>
          </w:tcPr>
          <w:p w:rsidR="00B95C30" w:rsidRPr="00C46E2D" w:rsidRDefault="00B95C30" w:rsidP="009D0DC3">
            <w:pPr>
              <w:rPr>
                <w:rFonts w:cs="Arial"/>
                <w:szCs w:val="22"/>
                <w:u w:val="single"/>
              </w:rPr>
            </w:pPr>
          </w:p>
        </w:tc>
      </w:tr>
    </w:tbl>
    <w:p w:rsidR="00A44568" w:rsidRPr="00C46E2D" w:rsidRDefault="00A44568">
      <w:pPr>
        <w:rPr>
          <w:rFonts w:cs="Arial"/>
          <w:szCs w:val="22"/>
          <w:u w:val="single"/>
        </w:rPr>
      </w:pPr>
    </w:p>
    <w:p w:rsidR="00A44568" w:rsidRPr="00C46E2D" w:rsidRDefault="00A44568" w:rsidP="00A44568">
      <w:pPr>
        <w:pStyle w:val="Ttulo1"/>
      </w:pPr>
      <w:bookmarkStart w:id="1" w:name="_Toc357154518"/>
      <w:r w:rsidRPr="00C46E2D">
        <w:t>INTRODUCCIÓ</w:t>
      </w:r>
      <w:bookmarkEnd w:id="1"/>
      <w:r w:rsidRPr="00C46E2D">
        <w:t xml:space="preserve"> </w:t>
      </w:r>
    </w:p>
    <w:p w:rsidR="00A44568" w:rsidRPr="00C46E2D" w:rsidRDefault="00A44568" w:rsidP="00A44568">
      <w:pPr>
        <w:rPr>
          <w:rFonts w:cs="Arial"/>
          <w:szCs w:val="22"/>
          <w:u w:val="single"/>
        </w:rPr>
      </w:pPr>
    </w:p>
    <w:p w:rsidR="00A44568" w:rsidRPr="00C46E2D" w:rsidRDefault="00A44568" w:rsidP="00A44568">
      <w:pPr>
        <w:spacing w:line="360" w:lineRule="auto"/>
      </w:pPr>
      <w:r w:rsidRPr="00C46E2D">
        <w:t xml:space="preserve">El mètode d’avaluació EFQM, mitjançant la versió Eixos d’excel•lència “e2cat adaptada a l’entorn educatiu”, té com </w:t>
      </w:r>
      <w:r w:rsidR="00664BCB" w:rsidRPr="00C46E2D">
        <w:t xml:space="preserve">a objectiu fer un contrast extern </w:t>
      </w:r>
      <w:r w:rsidRPr="00C46E2D">
        <w:t xml:space="preserve">a un centre educatiu </w:t>
      </w:r>
      <w:r w:rsidR="00664BCB" w:rsidRPr="00C46E2D">
        <w:t xml:space="preserve">de manera </w:t>
      </w:r>
      <w:r w:rsidRPr="00C46E2D">
        <w:t>transversal</w:t>
      </w:r>
      <w:r w:rsidR="00664BCB" w:rsidRPr="00C46E2D">
        <w:t xml:space="preserve"> sobre tots els seus processos</w:t>
      </w:r>
      <w:r w:rsidRPr="00C46E2D">
        <w:t xml:space="preserve"> i de la manera més ama</w:t>
      </w:r>
      <w:r w:rsidR="00664BCB" w:rsidRPr="00C46E2D">
        <w:t xml:space="preserve">ble, </w:t>
      </w:r>
      <w:r w:rsidRPr="00C46E2D">
        <w:t xml:space="preserve">propera </w:t>
      </w:r>
      <w:r w:rsidR="00664BCB" w:rsidRPr="00C46E2D">
        <w:t xml:space="preserve">i adaptada </w:t>
      </w:r>
      <w:r w:rsidRPr="00C46E2D">
        <w:t>a la seva realitat</w:t>
      </w:r>
      <w:r w:rsidR="00664BCB" w:rsidRPr="00C46E2D">
        <w:t xml:space="preserve"> que sigui possible;</w:t>
      </w:r>
      <w:r w:rsidRPr="00C46E2D">
        <w:t xml:space="preserve"> al seu dia a di</w:t>
      </w:r>
      <w:r w:rsidR="00664BCB" w:rsidRPr="00C46E2D">
        <w:t xml:space="preserve">a, en base a l’aplicació dels  principis de l’excel·lència contextualitzats en la </w:t>
      </w:r>
      <w:r w:rsidRPr="00C46E2D">
        <w:t>seva pròpia  cultura.</w:t>
      </w:r>
    </w:p>
    <w:p w:rsidR="00A44568" w:rsidRPr="00C46E2D" w:rsidRDefault="00A44568" w:rsidP="00A44568">
      <w:pPr>
        <w:spacing w:line="360" w:lineRule="auto"/>
      </w:pPr>
    </w:p>
    <w:p w:rsidR="00664BCB" w:rsidRPr="00C46E2D" w:rsidRDefault="00C75F1D" w:rsidP="00664BCB">
      <w:pPr>
        <w:spacing w:line="360" w:lineRule="auto"/>
        <w:rPr>
          <w:rFonts w:cs="Arial"/>
          <w:szCs w:val="22"/>
          <w:u w:val="single"/>
        </w:rPr>
      </w:pPr>
      <w:r>
        <w:rPr>
          <w:noProof/>
          <w:lang w:eastAsia="ca-ES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4348480</wp:posOffset>
            </wp:positionV>
            <wp:extent cx="5956300" cy="3474085"/>
            <wp:effectExtent l="19050" t="19050" r="63500" b="50165"/>
            <wp:wrapSquare wrapText="bothSides"/>
            <wp:docPr id="7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10603" r="6413" b="4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474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  <a:effectLst>
                      <a:outerShdw dist="45791" dir="3378596" algn="ctr" rotWithShape="0">
                        <a:srgbClr val="7030A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568" w:rsidRPr="00C46E2D">
        <w:t>El resultat final és un informe de</w:t>
      </w:r>
      <w:r w:rsidR="00664BCB" w:rsidRPr="00C46E2D">
        <w:t xml:space="preserve"> la situació del</w:t>
      </w:r>
      <w:r w:rsidR="00A44568" w:rsidRPr="00C46E2D">
        <w:t xml:space="preserve"> centre </w:t>
      </w:r>
      <w:r w:rsidR="00664BCB" w:rsidRPr="00C46E2D">
        <w:t xml:space="preserve">envers el model de referència. Aquest informe que l’elabora l’equip avaluador, </w:t>
      </w:r>
      <w:r w:rsidR="00A44568" w:rsidRPr="00C46E2D">
        <w:t>analitza cada</w:t>
      </w:r>
      <w:r w:rsidR="00664BCB" w:rsidRPr="00C46E2D">
        <w:t xml:space="preserve">scun </w:t>
      </w:r>
      <w:r w:rsidR="00A44568" w:rsidRPr="00C46E2D">
        <w:t xml:space="preserve">dels eixos de l’excel•lència i els diferents </w:t>
      </w:r>
      <w:r w:rsidR="00664BCB" w:rsidRPr="00C46E2D">
        <w:t>subcriteris</w:t>
      </w:r>
      <w:r w:rsidR="00A44568" w:rsidRPr="00C46E2D">
        <w:t xml:space="preserve">  determinant els seus punts forts i àrees de millora amb la finalitat d’establir plans de centre realistes i eficients</w:t>
      </w:r>
      <w:r w:rsidR="00664BCB" w:rsidRPr="00C46E2D">
        <w:t>,</w:t>
      </w:r>
      <w:r w:rsidR="00A44568" w:rsidRPr="00C46E2D">
        <w:t xml:space="preserve"> per </w:t>
      </w:r>
      <w:r w:rsidR="00664BCB" w:rsidRPr="00C46E2D">
        <w:t xml:space="preserve">tal d’aconseguir </w:t>
      </w:r>
      <w:r w:rsidR="00A44568" w:rsidRPr="00C46E2D">
        <w:t>millorar els resultats educatius, la cohesió social i la confiança de tots els grups d’interès. A partir d’aquest informe i de</w:t>
      </w:r>
      <w:r w:rsidR="00664BCB" w:rsidRPr="00C46E2D">
        <w:t xml:space="preserve"> les conclusions que l’equip directiu del </w:t>
      </w:r>
      <w:r w:rsidR="00A44568" w:rsidRPr="00C46E2D">
        <w:t xml:space="preserve">hagi </w:t>
      </w:r>
      <w:r w:rsidR="00664BCB" w:rsidRPr="00C46E2D">
        <w:t>identificat a</w:t>
      </w:r>
      <w:r w:rsidR="00A44568" w:rsidRPr="00C46E2D">
        <w:t xml:space="preserve"> la visita</w:t>
      </w:r>
      <w:r w:rsidR="00664BCB" w:rsidRPr="00C46E2D">
        <w:t xml:space="preserve"> de contrast</w:t>
      </w:r>
      <w:r w:rsidR="00A44568" w:rsidRPr="00C46E2D">
        <w:t>, el centre ha d’identificar les àrees de millora que encaixen amb la seva estratègia, buscar bones pràctiques associades a cada eix i implantar el pla de millora</w:t>
      </w:r>
      <w:r w:rsidR="00664BCB" w:rsidRPr="00C46E2D">
        <w:t xml:space="preserve"> corresponent per tal continuar millorant els seus resultats</w:t>
      </w:r>
      <w:r w:rsidR="00A44568" w:rsidRPr="00C46E2D">
        <w:t xml:space="preserve">.  </w:t>
      </w:r>
    </w:p>
    <w:p w:rsidR="00CF4AF7" w:rsidRPr="00C46E2D" w:rsidRDefault="00B95C30" w:rsidP="00664BCB">
      <w:pPr>
        <w:spacing w:line="360" w:lineRule="auto"/>
        <w:rPr>
          <w:rFonts w:cs="Arial"/>
          <w:szCs w:val="22"/>
          <w:u w:val="single"/>
        </w:rPr>
      </w:pPr>
      <w:r w:rsidRPr="00C46E2D">
        <w:rPr>
          <w:rFonts w:cs="Arial"/>
          <w:szCs w:val="22"/>
          <w:u w:val="single"/>
        </w:rPr>
        <w:t xml:space="preserve"> </w:t>
      </w:r>
    </w:p>
    <w:p w:rsidR="00152A9E" w:rsidRPr="00C46E2D" w:rsidRDefault="00DF25B3" w:rsidP="00DF25B3">
      <w:pPr>
        <w:pStyle w:val="Ttulo1"/>
      </w:pPr>
      <w:bookmarkStart w:id="2" w:name="e1"/>
      <w:bookmarkStart w:id="3" w:name="_Toc357154519"/>
      <w:r w:rsidRPr="00C46E2D">
        <w:rPr>
          <w:caps w:val="0"/>
        </w:rPr>
        <w:t xml:space="preserve">EIX 1: </w:t>
      </w:r>
      <w:bookmarkEnd w:id="2"/>
      <w:r w:rsidRPr="00C46E2D">
        <w:rPr>
          <w:caps w:val="0"/>
        </w:rPr>
        <w:t>LIDERATGE I ESTRATÈGIA -150-</w:t>
      </w:r>
      <w:bookmarkEnd w:id="3"/>
    </w:p>
    <w:p w:rsidR="007003BF" w:rsidRPr="00C46E2D" w:rsidRDefault="007003BF" w:rsidP="007003BF"/>
    <w:p w:rsidR="007003BF" w:rsidRPr="00C46E2D" w:rsidRDefault="007003BF" w:rsidP="00C67328">
      <w:pPr>
        <w:spacing w:line="276" w:lineRule="auto"/>
        <w:rPr>
          <w:b/>
        </w:rPr>
      </w:pPr>
      <w:r w:rsidRPr="00C46E2D">
        <w:rPr>
          <w:b/>
        </w:rPr>
        <w:t>Subcriteris:</w:t>
      </w:r>
      <w:r w:rsidRPr="00C46E2D">
        <w:rPr>
          <w:b/>
          <w:lang w:eastAsia="ca-ES"/>
        </w:rPr>
        <w:t xml:space="preserve"> </w:t>
      </w:r>
    </w:p>
    <w:p w:rsidR="007003BF" w:rsidRPr="00C46E2D" w:rsidRDefault="007003BF" w:rsidP="00C67328">
      <w:pPr>
        <w:numPr>
          <w:ilvl w:val="1"/>
          <w:numId w:val="1"/>
        </w:numPr>
        <w:spacing w:line="276" w:lineRule="auto"/>
      </w:pPr>
      <w:r w:rsidRPr="00C46E2D">
        <w:t>Lideratge</w:t>
      </w:r>
      <w:r w:rsidR="00FD05EE">
        <w:t>.</w:t>
      </w:r>
    </w:p>
    <w:p w:rsidR="007003BF" w:rsidRPr="00C46E2D" w:rsidRDefault="007003BF" w:rsidP="00C67328">
      <w:pPr>
        <w:numPr>
          <w:ilvl w:val="1"/>
          <w:numId w:val="1"/>
        </w:numPr>
        <w:spacing w:line="276" w:lineRule="auto"/>
      </w:pPr>
      <w:r w:rsidRPr="00C46E2D">
        <w:t>Estratègia</w:t>
      </w:r>
      <w:r w:rsidR="00FD05EE">
        <w:t>.</w:t>
      </w:r>
    </w:p>
    <w:p w:rsidR="007003BF" w:rsidRPr="00C46E2D" w:rsidRDefault="007003BF" w:rsidP="00C67328">
      <w:pPr>
        <w:numPr>
          <w:ilvl w:val="1"/>
          <w:numId w:val="1"/>
        </w:numPr>
        <w:spacing w:line="276" w:lineRule="auto"/>
      </w:pPr>
      <w:r w:rsidRPr="00C46E2D">
        <w:t>Organització</w:t>
      </w:r>
      <w:r w:rsidR="00FD05EE">
        <w:t>.</w:t>
      </w:r>
    </w:p>
    <w:p w:rsidR="007003BF" w:rsidRPr="00C46E2D" w:rsidRDefault="007003BF" w:rsidP="00C67328">
      <w:pPr>
        <w:numPr>
          <w:ilvl w:val="1"/>
          <w:numId w:val="1"/>
        </w:numPr>
        <w:spacing w:line="276" w:lineRule="auto"/>
      </w:pPr>
      <w:r w:rsidRPr="00C46E2D">
        <w:t>Comunicació</w:t>
      </w:r>
      <w:r w:rsidR="00FD05EE">
        <w:t>.</w:t>
      </w:r>
    </w:p>
    <w:p w:rsidR="00B5266F" w:rsidRPr="00C46E2D" w:rsidRDefault="00B5266F" w:rsidP="00B5266F">
      <w:pPr>
        <w:spacing w:line="276" w:lineRule="auto"/>
      </w:pPr>
    </w:p>
    <w:p w:rsidR="00B5266F" w:rsidRPr="00C46E2D" w:rsidRDefault="00B5266F" w:rsidP="00B5266F">
      <w:pPr>
        <w:spacing w:line="276" w:lineRule="auto"/>
        <w:rPr>
          <w:b/>
        </w:rPr>
      </w:pPr>
      <w:r w:rsidRPr="00C46E2D">
        <w:rPr>
          <w:b/>
        </w:rPr>
        <w:t>Definició:</w:t>
      </w:r>
    </w:p>
    <w:p w:rsidR="00B5266F" w:rsidRPr="00C46E2D" w:rsidRDefault="00B5266F" w:rsidP="00B5266F">
      <w:r w:rsidRPr="00C46E2D">
        <w:t xml:space="preserve">El centres d’excel·lència defineixen el seu model de lideratge fonamentant-lo en el seu plantejament institucional i els objectius de centre. Les persones que lideren un centre excel·lent són accessibles, transmeten </w:t>
      </w:r>
      <w:proofErr w:type="spellStart"/>
      <w:r w:rsidRPr="00C46E2D">
        <w:t>proactivitat</w:t>
      </w:r>
      <w:proofErr w:type="spellEnd"/>
      <w:r w:rsidRPr="00C46E2D">
        <w:t xml:space="preserve">, donen exemple i responen a les necessitats i expectatives de l’equip humà. Treballen per assegurar l’acompliment dels objectius establerts. </w:t>
      </w:r>
    </w:p>
    <w:p w:rsidR="00B5266F" w:rsidRPr="00C46E2D" w:rsidRDefault="00B5266F" w:rsidP="00B5266F">
      <w:pPr>
        <w:rPr>
          <w:rFonts w:ascii="Verdana" w:hAnsi="Verdana"/>
          <w:i/>
          <w:sz w:val="16"/>
        </w:rPr>
      </w:pPr>
    </w:p>
    <w:p w:rsidR="00B5266F" w:rsidRPr="00C46E2D" w:rsidRDefault="00B5266F" w:rsidP="00B5266F">
      <w:r w:rsidRPr="00C46E2D">
        <w:t xml:space="preserve">Des del lideratge es transmet la cultura i els valors propis de l’organització. Aquestes persones disposen de la competència i la formació necessaris per a gestionar el desenvolupament de l’equip humà, tot dissenyant i implantant estratègies que facilitin a les persones i els equips del centre el desenvolupament de les seves funcions. Mantenint permanentment la comunicació vertical i horitzontal.   </w:t>
      </w:r>
    </w:p>
    <w:p w:rsidR="007003BF" w:rsidRPr="00C46E2D" w:rsidRDefault="007003BF" w:rsidP="007003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7003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E73FAC" w:rsidRPr="004C72C6" w:rsidRDefault="0005775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</w:t>
            </w:r>
            <w:r w:rsidR="007003BF" w:rsidRPr="004C72C6">
              <w:rPr>
                <w:lang w:val="ca-ES"/>
              </w:rPr>
              <w:t>Eix</w:t>
            </w:r>
            <w:r w:rsidR="00E307F3" w:rsidRPr="004C72C6">
              <w:rPr>
                <w:lang w:val="ca-ES"/>
              </w:rPr>
              <w:t xml:space="preserve"> 1</w:t>
            </w:r>
            <w:r w:rsidR="007003BF" w:rsidRPr="004C72C6">
              <w:rPr>
                <w:lang w:val="ca-ES"/>
              </w:rPr>
              <w:t>:</w:t>
            </w:r>
          </w:p>
          <w:p w:rsidR="00E73FAC" w:rsidRPr="004C72C6" w:rsidRDefault="00E307F3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LIDERATGE I ESTRATÈGIA -150-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003BF" w:rsidRPr="004C72C6" w:rsidRDefault="007003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</w:t>
            </w:r>
            <w:r w:rsidR="00C67328" w:rsidRPr="004C72C6">
              <w:rPr>
                <w:lang w:val="ca-ES"/>
              </w:rPr>
              <w:t xml:space="preserve"> 1.1</w:t>
            </w:r>
            <w:r w:rsidRPr="004C72C6">
              <w:rPr>
                <w:lang w:val="ca-ES"/>
              </w:rPr>
              <w:t>:</w:t>
            </w:r>
            <w:r w:rsidR="00C67328" w:rsidRPr="004C72C6">
              <w:rPr>
                <w:lang w:val="ca-ES"/>
              </w:rPr>
              <w:t xml:space="preserve"> Lideratge</w:t>
            </w:r>
          </w:p>
        </w:tc>
      </w:tr>
      <w:tr w:rsidR="00057757" w:rsidRPr="004C72C6" w:rsidTr="004C72C6">
        <w:tc>
          <w:tcPr>
            <w:tcW w:w="851" w:type="dxa"/>
            <w:shd w:val="clear" w:color="auto" w:fill="D9D9D9"/>
            <w:vAlign w:val="center"/>
          </w:tcPr>
          <w:p w:rsidR="007003BF" w:rsidRPr="004C72C6" w:rsidRDefault="00057757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7003BF" w:rsidRPr="004C72C6" w:rsidRDefault="00057757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95095" w:rsidRPr="004C72C6" w:rsidRDefault="00057757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7003BF" w:rsidRPr="004C72C6" w:rsidRDefault="00057757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003BF" w:rsidRPr="004C72C6" w:rsidRDefault="00057757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7003BF" w:rsidRPr="004C72C6" w:rsidRDefault="00B95095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003BF" w:rsidRPr="004C72C6" w:rsidRDefault="00B95095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057757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7003BF" w:rsidRPr="004C72C6" w:rsidRDefault="00057757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7003BF" w:rsidRPr="00C46E2D" w:rsidRDefault="007003BF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</w:tc>
        <w:tc>
          <w:tcPr>
            <w:tcW w:w="708" w:type="dxa"/>
            <w:shd w:val="clear" w:color="auto" w:fill="auto"/>
          </w:tcPr>
          <w:p w:rsidR="007003BF" w:rsidRPr="00C46E2D" w:rsidRDefault="007003BF" w:rsidP="007003BF"/>
        </w:tc>
        <w:tc>
          <w:tcPr>
            <w:tcW w:w="709" w:type="dxa"/>
            <w:shd w:val="clear" w:color="auto" w:fill="auto"/>
          </w:tcPr>
          <w:p w:rsidR="007003BF" w:rsidRPr="00C46E2D" w:rsidRDefault="007003BF" w:rsidP="007003BF"/>
        </w:tc>
        <w:tc>
          <w:tcPr>
            <w:tcW w:w="709" w:type="dxa"/>
            <w:shd w:val="clear" w:color="auto" w:fill="auto"/>
          </w:tcPr>
          <w:p w:rsidR="007003BF" w:rsidRPr="00C46E2D" w:rsidRDefault="007003BF" w:rsidP="007003BF"/>
        </w:tc>
        <w:tc>
          <w:tcPr>
            <w:tcW w:w="850" w:type="dxa"/>
            <w:shd w:val="clear" w:color="auto" w:fill="auto"/>
          </w:tcPr>
          <w:p w:rsidR="007003BF" w:rsidRPr="00C46E2D" w:rsidRDefault="007003BF" w:rsidP="007003BF"/>
        </w:tc>
      </w:tr>
      <w:tr w:rsidR="00057757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7003BF" w:rsidRPr="004C72C6" w:rsidRDefault="00057757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7003BF" w:rsidRPr="00C46E2D" w:rsidRDefault="007003BF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</w:tc>
        <w:tc>
          <w:tcPr>
            <w:tcW w:w="708" w:type="dxa"/>
            <w:shd w:val="clear" w:color="auto" w:fill="auto"/>
          </w:tcPr>
          <w:p w:rsidR="007003BF" w:rsidRPr="00C46E2D" w:rsidRDefault="007003BF" w:rsidP="007003BF"/>
        </w:tc>
        <w:tc>
          <w:tcPr>
            <w:tcW w:w="709" w:type="dxa"/>
            <w:shd w:val="clear" w:color="auto" w:fill="auto"/>
          </w:tcPr>
          <w:p w:rsidR="007003BF" w:rsidRPr="00C46E2D" w:rsidRDefault="007003BF" w:rsidP="007003BF"/>
        </w:tc>
        <w:tc>
          <w:tcPr>
            <w:tcW w:w="709" w:type="dxa"/>
            <w:shd w:val="clear" w:color="auto" w:fill="auto"/>
          </w:tcPr>
          <w:p w:rsidR="007003BF" w:rsidRPr="00C46E2D" w:rsidRDefault="007003BF" w:rsidP="007003BF"/>
        </w:tc>
        <w:tc>
          <w:tcPr>
            <w:tcW w:w="850" w:type="dxa"/>
            <w:shd w:val="clear" w:color="auto" w:fill="auto"/>
          </w:tcPr>
          <w:p w:rsidR="007003BF" w:rsidRPr="00C46E2D" w:rsidRDefault="007003BF" w:rsidP="007003BF"/>
        </w:tc>
      </w:tr>
      <w:tr w:rsidR="00057757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057757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</w:tc>
        <w:tc>
          <w:tcPr>
            <w:tcW w:w="708" w:type="dxa"/>
            <w:shd w:val="clear" w:color="auto" w:fill="auto"/>
          </w:tcPr>
          <w:p w:rsidR="00057757" w:rsidRPr="00C46E2D" w:rsidRDefault="00057757" w:rsidP="007003BF"/>
        </w:tc>
        <w:tc>
          <w:tcPr>
            <w:tcW w:w="709" w:type="dxa"/>
            <w:shd w:val="clear" w:color="auto" w:fill="auto"/>
          </w:tcPr>
          <w:p w:rsidR="00057757" w:rsidRPr="00C46E2D" w:rsidRDefault="00057757" w:rsidP="007003BF"/>
        </w:tc>
        <w:tc>
          <w:tcPr>
            <w:tcW w:w="709" w:type="dxa"/>
            <w:shd w:val="clear" w:color="auto" w:fill="auto"/>
          </w:tcPr>
          <w:p w:rsidR="00057757" w:rsidRPr="00C46E2D" w:rsidRDefault="00057757" w:rsidP="007003BF"/>
        </w:tc>
        <w:tc>
          <w:tcPr>
            <w:tcW w:w="850" w:type="dxa"/>
            <w:shd w:val="clear" w:color="auto" w:fill="auto"/>
          </w:tcPr>
          <w:p w:rsidR="00057757" w:rsidRPr="00C46E2D" w:rsidRDefault="00057757" w:rsidP="007003BF"/>
        </w:tc>
      </w:tr>
      <w:tr w:rsidR="00057757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057757" w:rsidRPr="004C72C6" w:rsidRDefault="00057757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  <w:p w:rsidR="00057757" w:rsidRPr="00C46E2D" w:rsidRDefault="00057757" w:rsidP="007003BF"/>
        </w:tc>
        <w:tc>
          <w:tcPr>
            <w:tcW w:w="708" w:type="dxa"/>
            <w:shd w:val="clear" w:color="auto" w:fill="F2F2F2"/>
          </w:tcPr>
          <w:p w:rsidR="00057757" w:rsidRPr="00C46E2D" w:rsidRDefault="00057757" w:rsidP="007003BF"/>
        </w:tc>
        <w:tc>
          <w:tcPr>
            <w:tcW w:w="709" w:type="dxa"/>
            <w:shd w:val="clear" w:color="auto" w:fill="F2F2F2"/>
          </w:tcPr>
          <w:p w:rsidR="00057757" w:rsidRPr="00C46E2D" w:rsidRDefault="00057757" w:rsidP="007003BF"/>
        </w:tc>
        <w:tc>
          <w:tcPr>
            <w:tcW w:w="709" w:type="dxa"/>
            <w:shd w:val="clear" w:color="auto" w:fill="F2F2F2"/>
          </w:tcPr>
          <w:p w:rsidR="00057757" w:rsidRPr="00C46E2D" w:rsidRDefault="00057757" w:rsidP="007003BF"/>
        </w:tc>
        <w:tc>
          <w:tcPr>
            <w:tcW w:w="850" w:type="dxa"/>
            <w:shd w:val="clear" w:color="auto" w:fill="F2F2F2"/>
          </w:tcPr>
          <w:p w:rsidR="00057757" w:rsidRPr="00C46E2D" w:rsidRDefault="00057757" w:rsidP="007003BF"/>
        </w:tc>
      </w:tr>
    </w:tbl>
    <w:p w:rsidR="007003BF" w:rsidRPr="00C46E2D" w:rsidRDefault="007003BF" w:rsidP="007003BF"/>
    <w:p w:rsidR="007003BF" w:rsidRPr="00C46E2D" w:rsidRDefault="007003BF" w:rsidP="007003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E73FAC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E73FAC" w:rsidRPr="004C72C6" w:rsidRDefault="00E73FA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1:</w:t>
            </w:r>
          </w:p>
          <w:p w:rsidR="00E73FAC" w:rsidRPr="004C72C6" w:rsidRDefault="00E73FA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LIDERATGE I ESTRATÈGIA -150-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73FAC" w:rsidRPr="004C72C6" w:rsidRDefault="00E73FA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</w:t>
            </w:r>
            <w:r w:rsidR="00C67328" w:rsidRPr="004C72C6">
              <w:rPr>
                <w:lang w:val="ca-ES"/>
              </w:rPr>
              <w:t xml:space="preserve"> 1.2</w:t>
            </w:r>
            <w:r w:rsidRPr="004C72C6">
              <w:rPr>
                <w:lang w:val="ca-ES"/>
              </w:rPr>
              <w:t>:</w:t>
            </w:r>
            <w:r w:rsidR="00C67328" w:rsidRPr="004C72C6">
              <w:rPr>
                <w:lang w:val="ca-ES"/>
              </w:rPr>
              <w:t xml:space="preserve"> Estratègia</w:t>
            </w:r>
          </w:p>
        </w:tc>
      </w:tr>
      <w:tr w:rsidR="00E73FAC" w:rsidRPr="004C72C6" w:rsidTr="004C72C6">
        <w:tc>
          <w:tcPr>
            <w:tcW w:w="851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E73FAC" w:rsidRPr="004C72C6" w:rsidRDefault="00E73FAC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850" w:type="dxa"/>
            <w:shd w:val="clear" w:color="auto" w:fill="auto"/>
          </w:tcPr>
          <w:p w:rsidR="00E73FAC" w:rsidRPr="00C46E2D" w:rsidRDefault="00E73FAC" w:rsidP="00EC1414"/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E73FAC" w:rsidRPr="004C72C6" w:rsidRDefault="00E73FAC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850" w:type="dxa"/>
            <w:shd w:val="clear" w:color="auto" w:fill="auto"/>
          </w:tcPr>
          <w:p w:rsidR="00E73FAC" w:rsidRPr="00C46E2D" w:rsidRDefault="00E73FAC" w:rsidP="00EC1414"/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E73FAC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850" w:type="dxa"/>
            <w:shd w:val="clear" w:color="auto" w:fill="auto"/>
          </w:tcPr>
          <w:p w:rsidR="00E73FAC" w:rsidRPr="00C46E2D" w:rsidRDefault="00E73FAC" w:rsidP="00EC1414"/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E73FAC" w:rsidRPr="004C72C6" w:rsidRDefault="00E73FAC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F2F2F2"/>
          </w:tcPr>
          <w:p w:rsidR="00E73FAC" w:rsidRPr="00C46E2D" w:rsidRDefault="00E73FAC" w:rsidP="00EC1414"/>
        </w:tc>
        <w:tc>
          <w:tcPr>
            <w:tcW w:w="709" w:type="dxa"/>
            <w:shd w:val="clear" w:color="auto" w:fill="F2F2F2"/>
          </w:tcPr>
          <w:p w:rsidR="00E73FAC" w:rsidRPr="00C46E2D" w:rsidRDefault="00E73FAC" w:rsidP="00EC1414"/>
        </w:tc>
        <w:tc>
          <w:tcPr>
            <w:tcW w:w="709" w:type="dxa"/>
            <w:shd w:val="clear" w:color="auto" w:fill="F2F2F2"/>
          </w:tcPr>
          <w:p w:rsidR="00E73FAC" w:rsidRPr="00C46E2D" w:rsidRDefault="00E73FAC" w:rsidP="00EC1414"/>
        </w:tc>
        <w:tc>
          <w:tcPr>
            <w:tcW w:w="850" w:type="dxa"/>
            <w:shd w:val="clear" w:color="auto" w:fill="F2F2F2"/>
          </w:tcPr>
          <w:p w:rsidR="00E73FAC" w:rsidRPr="00C46E2D" w:rsidRDefault="00E73FAC" w:rsidP="00EC1414"/>
        </w:tc>
      </w:tr>
    </w:tbl>
    <w:p w:rsidR="00B95095" w:rsidRPr="00C46E2D" w:rsidRDefault="00B95095" w:rsidP="007003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E73FAC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E73FAC" w:rsidRPr="004C72C6" w:rsidRDefault="00E73FA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1:</w:t>
            </w:r>
          </w:p>
          <w:p w:rsidR="00E73FAC" w:rsidRPr="004C72C6" w:rsidRDefault="00E73FA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LIDERATGE I ESTRATÈGIA -150-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73FAC" w:rsidRPr="004C72C6" w:rsidRDefault="00E73FA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</w:t>
            </w:r>
            <w:r w:rsidR="00C67328" w:rsidRPr="004C72C6">
              <w:rPr>
                <w:lang w:val="ca-ES"/>
              </w:rPr>
              <w:t xml:space="preserve"> 1.3</w:t>
            </w:r>
            <w:r w:rsidRPr="004C72C6">
              <w:rPr>
                <w:lang w:val="ca-ES"/>
              </w:rPr>
              <w:t>:</w:t>
            </w:r>
            <w:r w:rsidR="00C67328" w:rsidRPr="004C72C6">
              <w:rPr>
                <w:lang w:val="ca-ES"/>
              </w:rPr>
              <w:t xml:space="preserve"> Organització</w:t>
            </w:r>
          </w:p>
        </w:tc>
      </w:tr>
      <w:tr w:rsidR="00E73FAC" w:rsidRPr="004C72C6" w:rsidTr="004C72C6">
        <w:tc>
          <w:tcPr>
            <w:tcW w:w="851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E73FAC" w:rsidRPr="004C72C6" w:rsidRDefault="00E73FAC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850" w:type="dxa"/>
            <w:shd w:val="clear" w:color="auto" w:fill="auto"/>
          </w:tcPr>
          <w:p w:rsidR="00E73FAC" w:rsidRPr="00C46E2D" w:rsidRDefault="00E73FAC" w:rsidP="00EC1414"/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E73FAC" w:rsidRPr="004C72C6" w:rsidRDefault="00E73FAC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850" w:type="dxa"/>
            <w:shd w:val="clear" w:color="auto" w:fill="auto"/>
          </w:tcPr>
          <w:p w:rsidR="00E73FAC" w:rsidRPr="00C46E2D" w:rsidRDefault="00E73FAC" w:rsidP="00EC1414"/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E73FAC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850" w:type="dxa"/>
            <w:shd w:val="clear" w:color="auto" w:fill="auto"/>
          </w:tcPr>
          <w:p w:rsidR="00E73FAC" w:rsidRPr="00C46E2D" w:rsidRDefault="00E73FAC" w:rsidP="00EC1414"/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E73FAC" w:rsidRPr="004C72C6" w:rsidRDefault="00E73FAC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F2F2F2"/>
          </w:tcPr>
          <w:p w:rsidR="00E73FAC" w:rsidRPr="00C46E2D" w:rsidRDefault="00E73FAC" w:rsidP="00EC1414"/>
        </w:tc>
        <w:tc>
          <w:tcPr>
            <w:tcW w:w="709" w:type="dxa"/>
            <w:shd w:val="clear" w:color="auto" w:fill="F2F2F2"/>
          </w:tcPr>
          <w:p w:rsidR="00E73FAC" w:rsidRPr="00C46E2D" w:rsidRDefault="00E73FAC" w:rsidP="00EC1414"/>
        </w:tc>
        <w:tc>
          <w:tcPr>
            <w:tcW w:w="709" w:type="dxa"/>
            <w:shd w:val="clear" w:color="auto" w:fill="F2F2F2"/>
          </w:tcPr>
          <w:p w:rsidR="00E73FAC" w:rsidRPr="00C46E2D" w:rsidRDefault="00E73FAC" w:rsidP="00EC1414"/>
        </w:tc>
        <w:tc>
          <w:tcPr>
            <w:tcW w:w="850" w:type="dxa"/>
            <w:shd w:val="clear" w:color="auto" w:fill="F2F2F2"/>
          </w:tcPr>
          <w:p w:rsidR="00E73FAC" w:rsidRPr="00C46E2D" w:rsidRDefault="00E73FAC" w:rsidP="00EC1414"/>
        </w:tc>
      </w:tr>
    </w:tbl>
    <w:p w:rsidR="00E73FAC" w:rsidRPr="00C46E2D" w:rsidRDefault="00E73FAC" w:rsidP="007003BF"/>
    <w:p w:rsidR="00E73FAC" w:rsidRPr="00C46E2D" w:rsidRDefault="00E73FAC" w:rsidP="007003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E73FAC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E73FAC" w:rsidRPr="004C72C6" w:rsidRDefault="00E73FA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1:</w:t>
            </w:r>
          </w:p>
          <w:p w:rsidR="00E73FAC" w:rsidRPr="004C72C6" w:rsidRDefault="00E73FA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LIDERATGE I ESTRATÈGIA -150-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E73FAC" w:rsidRPr="004C72C6" w:rsidRDefault="00E73FA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</w:t>
            </w:r>
            <w:r w:rsidR="00C67328" w:rsidRPr="004C72C6">
              <w:rPr>
                <w:lang w:val="ca-ES"/>
              </w:rPr>
              <w:t xml:space="preserve"> 1.4</w:t>
            </w:r>
            <w:r w:rsidRPr="004C72C6">
              <w:rPr>
                <w:lang w:val="ca-ES"/>
              </w:rPr>
              <w:t>:</w:t>
            </w:r>
            <w:r w:rsidR="00C67328" w:rsidRPr="004C72C6">
              <w:rPr>
                <w:lang w:val="ca-ES"/>
              </w:rPr>
              <w:t xml:space="preserve"> Comunicació</w:t>
            </w:r>
          </w:p>
        </w:tc>
      </w:tr>
      <w:tr w:rsidR="00E73FAC" w:rsidRPr="004C72C6" w:rsidTr="004C72C6">
        <w:tc>
          <w:tcPr>
            <w:tcW w:w="851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73FAC" w:rsidRPr="004C72C6" w:rsidRDefault="00E73FAC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E73FAC" w:rsidRPr="004C72C6" w:rsidRDefault="00E73FAC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850" w:type="dxa"/>
            <w:shd w:val="clear" w:color="auto" w:fill="auto"/>
          </w:tcPr>
          <w:p w:rsidR="00E73FAC" w:rsidRPr="00C46E2D" w:rsidRDefault="00E73FAC" w:rsidP="00EC1414"/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E73FAC" w:rsidRPr="004C72C6" w:rsidRDefault="00E73FAC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850" w:type="dxa"/>
            <w:shd w:val="clear" w:color="auto" w:fill="auto"/>
          </w:tcPr>
          <w:p w:rsidR="00E73FAC" w:rsidRPr="00C46E2D" w:rsidRDefault="00E73FAC" w:rsidP="00EC1414"/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E73FAC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  <w:p w:rsidR="00E73FAC" w:rsidRPr="00C46E2D" w:rsidRDefault="00E73FAC" w:rsidP="00EC1414"/>
        </w:tc>
        <w:tc>
          <w:tcPr>
            <w:tcW w:w="708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709" w:type="dxa"/>
            <w:shd w:val="clear" w:color="auto" w:fill="auto"/>
          </w:tcPr>
          <w:p w:rsidR="00E73FAC" w:rsidRPr="00C46E2D" w:rsidRDefault="00E73FAC" w:rsidP="00EC1414"/>
        </w:tc>
        <w:tc>
          <w:tcPr>
            <w:tcW w:w="850" w:type="dxa"/>
            <w:shd w:val="clear" w:color="auto" w:fill="auto"/>
          </w:tcPr>
          <w:p w:rsidR="00E73FAC" w:rsidRPr="00C46E2D" w:rsidRDefault="00E73FAC" w:rsidP="00EC1414"/>
        </w:tc>
      </w:tr>
      <w:tr w:rsidR="00E73FAC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E73FAC" w:rsidRPr="004C72C6" w:rsidRDefault="00E73FAC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E73FAC" w:rsidRPr="004C72C6" w:rsidRDefault="00E73FAC" w:rsidP="00EC1414">
            <w:pPr>
              <w:rPr>
                <w:b/>
              </w:rPr>
            </w:pPr>
          </w:p>
          <w:p w:rsidR="00E73FAC" w:rsidRPr="004C72C6" w:rsidRDefault="00E73FAC" w:rsidP="00EC1414">
            <w:pPr>
              <w:rPr>
                <w:b/>
              </w:rPr>
            </w:pPr>
          </w:p>
          <w:p w:rsidR="00E73FAC" w:rsidRPr="004C72C6" w:rsidRDefault="00E73FAC" w:rsidP="00EC1414">
            <w:pPr>
              <w:rPr>
                <w:b/>
              </w:rPr>
            </w:pPr>
          </w:p>
          <w:p w:rsidR="00E73FAC" w:rsidRPr="004C72C6" w:rsidRDefault="00E73FAC" w:rsidP="00EC1414">
            <w:pPr>
              <w:rPr>
                <w:b/>
              </w:rPr>
            </w:pPr>
          </w:p>
          <w:p w:rsidR="00E73FAC" w:rsidRPr="004C72C6" w:rsidRDefault="00E73FAC" w:rsidP="00EC1414">
            <w:pPr>
              <w:rPr>
                <w:b/>
              </w:rPr>
            </w:pPr>
          </w:p>
          <w:p w:rsidR="00E73FAC" w:rsidRPr="004C72C6" w:rsidRDefault="00E73FAC" w:rsidP="00EC1414">
            <w:pPr>
              <w:rPr>
                <w:b/>
              </w:rPr>
            </w:pPr>
          </w:p>
        </w:tc>
        <w:tc>
          <w:tcPr>
            <w:tcW w:w="708" w:type="dxa"/>
            <w:shd w:val="clear" w:color="auto" w:fill="F2F2F2"/>
          </w:tcPr>
          <w:p w:rsidR="00E73FAC" w:rsidRPr="00C46E2D" w:rsidRDefault="00E73FAC" w:rsidP="00EC1414"/>
        </w:tc>
        <w:tc>
          <w:tcPr>
            <w:tcW w:w="709" w:type="dxa"/>
            <w:shd w:val="clear" w:color="auto" w:fill="F2F2F2"/>
          </w:tcPr>
          <w:p w:rsidR="00E73FAC" w:rsidRPr="00C46E2D" w:rsidRDefault="00E73FAC" w:rsidP="00EC1414"/>
        </w:tc>
        <w:tc>
          <w:tcPr>
            <w:tcW w:w="709" w:type="dxa"/>
            <w:shd w:val="clear" w:color="auto" w:fill="F2F2F2"/>
          </w:tcPr>
          <w:p w:rsidR="00E73FAC" w:rsidRPr="00C46E2D" w:rsidRDefault="00E73FAC" w:rsidP="00EC1414"/>
        </w:tc>
        <w:tc>
          <w:tcPr>
            <w:tcW w:w="850" w:type="dxa"/>
            <w:shd w:val="clear" w:color="auto" w:fill="F2F2F2"/>
          </w:tcPr>
          <w:p w:rsidR="00E73FAC" w:rsidRPr="00C46E2D" w:rsidRDefault="00E73FAC" w:rsidP="00EC1414"/>
        </w:tc>
      </w:tr>
    </w:tbl>
    <w:p w:rsidR="00E73FAC" w:rsidRPr="00C46E2D" w:rsidRDefault="00E73FAC" w:rsidP="007003BF"/>
    <w:p w:rsidR="00B95095" w:rsidRPr="00C46E2D" w:rsidRDefault="00B95095" w:rsidP="007003BF"/>
    <w:p w:rsidR="00B95095" w:rsidRPr="00C46E2D" w:rsidRDefault="00B95095" w:rsidP="007003BF"/>
    <w:p w:rsidR="00E73FAC" w:rsidRPr="00C46E2D" w:rsidRDefault="00DF25B3" w:rsidP="00DF25B3">
      <w:pPr>
        <w:pStyle w:val="Ttulo1"/>
      </w:pPr>
      <w:bookmarkStart w:id="4" w:name="_Toc357154520"/>
      <w:r w:rsidRPr="00C46E2D">
        <w:rPr>
          <w:caps w:val="0"/>
        </w:rPr>
        <w:t>EIX 2: GESTIÓ DE PERSONES -100-</w:t>
      </w:r>
      <w:bookmarkEnd w:id="4"/>
    </w:p>
    <w:p w:rsidR="00C67328" w:rsidRPr="00C46E2D" w:rsidRDefault="00C67328" w:rsidP="00C67328">
      <w:pPr>
        <w:spacing w:line="276" w:lineRule="auto"/>
        <w:rPr>
          <w:b/>
        </w:rPr>
      </w:pPr>
      <w:r w:rsidRPr="00C46E2D">
        <w:rPr>
          <w:b/>
        </w:rPr>
        <w:t>Subcriteris:</w:t>
      </w:r>
      <w:r w:rsidRPr="00C46E2D">
        <w:rPr>
          <w:b/>
          <w:lang w:eastAsia="ca-ES"/>
        </w:rPr>
        <w:t xml:space="preserve"> </w:t>
      </w:r>
    </w:p>
    <w:p w:rsidR="00C67328" w:rsidRPr="00C46E2D" w:rsidRDefault="00C67328" w:rsidP="00C67328">
      <w:pPr>
        <w:numPr>
          <w:ilvl w:val="1"/>
          <w:numId w:val="2"/>
        </w:numPr>
        <w:spacing w:line="276" w:lineRule="auto"/>
      </w:pPr>
      <w:r w:rsidRPr="00C46E2D">
        <w:t>Formació i competència</w:t>
      </w:r>
      <w:r w:rsidR="00FD05EE">
        <w:t>.</w:t>
      </w:r>
    </w:p>
    <w:p w:rsidR="00C67328" w:rsidRPr="00C46E2D" w:rsidRDefault="00C67328" w:rsidP="00C67328">
      <w:pPr>
        <w:numPr>
          <w:ilvl w:val="1"/>
          <w:numId w:val="2"/>
        </w:numPr>
        <w:spacing w:line="276" w:lineRule="auto"/>
      </w:pPr>
      <w:r w:rsidRPr="00C46E2D">
        <w:t>Alineament</w:t>
      </w:r>
      <w:r w:rsidR="00FD05EE">
        <w:t>.</w:t>
      </w:r>
    </w:p>
    <w:p w:rsidR="00C67328" w:rsidRPr="00C46E2D" w:rsidRDefault="00C67328" w:rsidP="00C67328">
      <w:pPr>
        <w:numPr>
          <w:ilvl w:val="1"/>
          <w:numId w:val="2"/>
        </w:numPr>
        <w:spacing w:line="276" w:lineRule="auto"/>
      </w:pPr>
      <w:r w:rsidRPr="00C46E2D">
        <w:t>Participació</w:t>
      </w:r>
      <w:r w:rsidR="00FD05EE">
        <w:t>.</w:t>
      </w:r>
    </w:p>
    <w:p w:rsidR="00C67328" w:rsidRPr="00C46E2D" w:rsidRDefault="00C67328" w:rsidP="00C67328">
      <w:pPr>
        <w:numPr>
          <w:ilvl w:val="1"/>
          <w:numId w:val="2"/>
        </w:numPr>
        <w:spacing w:line="276" w:lineRule="auto"/>
      </w:pPr>
      <w:r w:rsidRPr="00C46E2D">
        <w:t>Reconeixement</w:t>
      </w:r>
      <w:r w:rsidR="00FD05EE">
        <w:t>.</w:t>
      </w:r>
    </w:p>
    <w:p w:rsidR="00C67328" w:rsidRPr="00C46E2D" w:rsidRDefault="00C67328" w:rsidP="00C67328"/>
    <w:p w:rsidR="00B5266F" w:rsidRPr="00C46E2D" w:rsidRDefault="00B5266F" w:rsidP="00C67328">
      <w:pPr>
        <w:rPr>
          <w:b/>
        </w:rPr>
      </w:pPr>
      <w:r w:rsidRPr="00C46E2D">
        <w:rPr>
          <w:b/>
        </w:rPr>
        <w:t>Definició:</w:t>
      </w:r>
    </w:p>
    <w:p w:rsidR="00B5266F" w:rsidRPr="00C46E2D" w:rsidRDefault="00B5266F" w:rsidP="00B5266F">
      <w:r w:rsidRPr="00C46E2D">
        <w:t>Els centres excel•lents estableixen l’entorn adequat per tal d’implicar l’equip humà del centre. Es proporcionen els recursos adients i es fomenta la seva implicació; s’avalua el seu acompliment i es reconeix la seva contribució per a què augmenti la seva implicació i assumpció de responsabilitats.</w:t>
      </w:r>
    </w:p>
    <w:p w:rsidR="00B5266F" w:rsidRPr="00C46E2D" w:rsidRDefault="00B5266F" w:rsidP="00B5266F"/>
    <w:p w:rsidR="00B5266F" w:rsidRPr="00C46E2D" w:rsidRDefault="00B5266F" w:rsidP="00B5266F">
      <w:r w:rsidRPr="00C46E2D">
        <w:t xml:space="preserve">L’actiu més important que hi ha a les organitzacions, i en particular en els </w:t>
      </w:r>
      <w:r w:rsidR="00F5070A" w:rsidRPr="00C46E2D">
        <w:t>centres educatius</w:t>
      </w:r>
      <w:r w:rsidRPr="00C46E2D">
        <w:t xml:space="preserve">, són les persones que </w:t>
      </w:r>
      <w:r w:rsidR="00F5070A" w:rsidRPr="00C46E2D">
        <w:t>hi treballen</w:t>
      </w:r>
      <w:r w:rsidRPr="00C46E2D">
        <w:t>. Per tant, caldrà mantenir-les permanentment actualitzades amb la formació necessària per assolir els objectius fixats.</w:t>
      </w:r>
    </w:p>
    <w:p w:rsidR="00C67328" w:rsidRPr="00C46E2D" w:rsidRDefault="00C67328" w:rsidP="00C67328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C67328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C67328" w:rsidRPr="004C72C6" w:rsidRDefault="00C67328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2:</w:t>
            </w:r>
          </w:p>
          <w:p w:rsidR="00C67328" w:rsidRPr="004C72C6" w:rsidRDefault="00C67328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GESTIÓ DE PERSONES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67328" w:rsidRPr="004C72C6" w:rsidRDefault="00C67328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 2.1: Formació i competència</w:t>
            </w:r>
          </w:p>
        </w:tc>
      </w:tr>
      <w:tr w:rsidR="00C67328" w:rsidRPr="004C72C6" w:rsidTr="004C72C6">
        <w:tc>
          <w:tcPr>
            <w:tcW w:w="851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537F4B" w:rsidP="00537F4B">
            <w:pPr>
              <w:ind w:left="113" w:right="113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</w:t>
            </w:r>
            <w:r w:rsidR="002019FB" w:rsidRPr="004C72C6">
              <w:rPr>
                <w:b/>
              </w:rPr>
              <w:t xml:space="preserve"> i millora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F2F2F2"/>
          </w:tcPr>
          <w:p w:rsidR="00C67328" w:rsidRPr="00C46E2D" w:rsidRDefault="00C67328" w:rsidP="00EC1414"/>
        </w:tc>
        <w:tc>
          <w:tcPr>
            <w:tcW w:w="709" w:type="dxa"/>
            <w:shd w:val="clear" w:color="auto" w:fill="F2F2F2"/>
          </w:tcPr>
          <w:p w:rsidR="00C67328" w:rsidRPr="00C46E2D" w:rsidRDefault="00C67328" w:rsidP="00EC1414"/>
        </w:tc>
        <w:tc>
          <w:tcPr>
            <w:tcW w:w="709" w:type="dxa"/>
            <w:shd w:val="clear" w:color="auto" w:fill="F2F2F2"/>
          </w:tcPr>
          <w:p w:rsidR="00C67328" w:rsidRPr="00C46E2D" w:rsidRDefault="00C67328" w:rsidP="00EC1414"/>
        </w:tc>
        <w:tc>
          <w:tcPr>
            <w:tcW w:w="850" w:type="dxa"/>
            <w:shd w:val="clear" w:color="auto" w:fill="F2F2F2"/>
          </w:tcPr>
          <w:p w:rsidR="00C67328" w:rsidRPr="00C46E2D" w:rsidRDefault="00C67328" w:rsidP="00EC1414"/>
        </w:tc>
      </w:tr>
    </w:tbl>
    <w:p w:rsidR="00C67328" w:rsidRPr="00C46E2D" w:rsidRDefault="00C67328" w:rsidP="00C67328"/>
    <w:p w:rsidR="00C67328" w:rsidRPr="00C46E2D" w:rsidRDefault="00C67328" w:rsidP="00C67328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C67328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C67328" w:rsidRPr="004C72C6" w:rsidRDefault="00C67328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2:</w:t>
            </w:r>
          </w:p>
          <w:p w:rsidR="00C67328" w:rsidRPr="004C72C6" w:rsidRDefault="00C67328" w:rsidP="004C72C6">
            <w:pPr>
              <w:pStyle w:val="Ttulo2"/>
              <w:jc w:val="left"/>
              <w:rPr>
                <w:sz w:val="28"/>
                <w:szCs w:val="28"/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GESTIÓ DE PERSONES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67328" w:rsidRPr="004C72C6" w:rsidRDefault="00C67328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Subcriteri </w:t>
            </w:r>
            <w:r w:rsidR="00630ABF" w:rsidRPr="004C72C6">
              <w:rPr>
                <w:lang w:val="ca-ES"/>
              </w:rPr>
              <w:t>2</w:t>
            </w:r>
            <w:r w:rsidRPr="004C72C6">
              <w:rPr>
                <w:lang w:val="ca-ES"/>
              </w:rPr>
              <w:t>.2:</w:t>
            </w:r>
            <w:r w:rsidR="00630ABF" w:rsidRPr="004C72C6">
              <w:rPr>
                <w:lang w:val="ca-ES"/>
              </w:rPr>
              <w:t xml:space="preserve"> Alineament</w:t>
            </w:r>
          </w:p>
        </w:tc>
      </w:tr>
      <w:tr w:rsidR="00C67328" w:rsidRPr="004C72C6" w:rsidTr="004C72C6">
        <w:tc>
          <w:tcPr>
            <w:tcW w:w="851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F2F2F2"/>
          </w:tcPr>
          <w:p w:rsidR="00C67328" w:rsidRPr="00C46E2D" w:rsidRDefault="00C67328" w:rsidP="00EC1414"/>
        </w:tc>
        <w:tc>
          <w:tcPr>
            <w:tcW w:w="709" w:type="dxa"/>
            <w:shd w:val="clear" w:color="auto" w:fill="F2F2F2"/>
          </w:tcPr>
          <w:p w:rsidR="00C67328" w:rsidRPr="00C46E2D" w:rsidRDefault="00C67328" w:rsidP="00EC1414"/>
        </w:tc>
        <w:tc>
          <w:tcPr>
            <w:tcW w:w="709" w:type="dxa"/>
            <w:shd w:val="clear" w:color="auto" w:fill="F2F2F2"/>
          </w:tcPr>
          <w:p w:rsidR="00C67328" w:rsidRPr="00C46E2D" w:rsidRDefault="00C67328" w:rsidP="00EC1414"/>
        </w:tc>
        <w:tc>
          <w:tcPr>
            <w:tcW w:w="850" w:type="dxa"/>
            <w:shd w:val="clear" w:color="auto" w:fill="F2F2F2"/>
          </w:tcPr>
          <w:p w:rsidR="00C67328" w:rsidRPr="00C46E2D" w:rsidRDefault="00C67328" w:rsidP="00EC1414"/>
        </w:tc>
      </w:tr>
    </w:tbl>
    <w:p w:rsidR="00C67328" w:rsidRPr="00C46E2D" w:rsidRDefault="00C67328" w:rsidP="00C67328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C67328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2:</w:t>
            </w:r>
          </w:p>
          <w:p w:rsidR="00C67328" w:rsidRPr="004C72C6" w:rsidRDefault="00630ABF" w:rsidP="004C72C6">
            <w:pPr>
              <w:pStyle w:val="Ttulo2"/>
              <w:jc w:val="left"/>
              <w:rPr>
                <w:sz w:val="28"/>
                <w:szCs w:val="28"/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GESTIÓ DE PERSONES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67328" w:rsidRPr="004C72C6" w:rsidRDefault="00C67328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</w:t>
            </w:r>
            <w:r w:rsidR="00630ABF" w:rsidRPr="004C72C6">
              <w:rPr>
                <w:lang w:val="ca-ES"/>
              </w:rPr>
              <w:t xml:space="preserve"> 2</w:t>
            </w:r>
            <w:r w:rsidRPr="004C72C6">
              <w:rPr>
                <w:lang w:val="ca-ES"/>
              </w:rPr>
              <w:t>.3</w:t>
            </w:r>
            <w:r w:rsidR="00630ABF" w:rsidRPr="004C72C6">
              <w:rPr>
                <w:lang w:val="ca-ES"/>
              </w:rPr>
              <w:t>: Participació</w:t>
            </w:r>
          </w:p>
        </w:tc>
      </w:tr>
      <w:tr w:rsidR="00C67328" w:rsidRPr="004C72C6" w:rsidTr="004C72C6">
        <w:tc>
          <w:tcPr>
            <w:tcW w:w="851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F2F2F2"/>
          </w:tcPr>
          <w:p w:rsidR="00C67328" w:rsidRPr="00C46E2D" w:rsidRDefault="00C67328" w:rsidP="00EC1414"/>
        </w:tc>
        <w:tc>
          <w:tcPr>
            <w:tcW w:w="709" w:type="dxa"/>
            <w:shd w:val="clear" w:color="auto" w:fill="F2F2F2"/>
          </w:tcPr>
          <w:p w:rsidR="00C67328" w:rsidRPr="00C46E2D" w:rsidRDefault="00C67328" w:rsidP="00EC1414"/>
        </w:tc>
        <w:tc>
          <w:tcPr>
            <w:tcW w:w="709" w:type="dxa"/>
            <w:shd w:val="clear" w:color="auto" w:fill="F2F2F2"/>
          </w:tcPr>
          <w:p w:rsidR="00C67328" w:rsidRPr="00C46E2D" w:rsidRDefault="00C67328" w:rsidP="00EC1414"/>
        </w:tc>
        <w:tc>
          <w:tcPr>
            <w:tcW w:w="850" w:type="dxa"/>
            <w:shd w:val="clear" w:color="auto" w:fill="F2F2F2"/>
          </w:tcPr>
          <w:p w:rsidR="00C67328" w:rsidRPr="00C46E2D" w:rsidRDefault="00C67328" w:rsidP="00EC1414"/>
        </w:tc>
      </w:tr>
    </w:tbl>
    <w:p w:rsidR="00C67328" w:rsidRPr="00C46E2D" w:rsidRDefault="00C67328" w:rsidP="00C67328"/>
    <w:p w:rsidR="00C67328" w:rsidRPr="00C46E2D" w:rsidRDefault="00C67328" w:rsidP="00C67328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C67328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2:</w:t>
            </w:r>
          </w:p>
          <w:p w:rsidR="00C67328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GESTIÓ DE PERSONES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C67328" w:rsidRPr="004C72C6" w:rsidRDefault="00C67328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Subcriteri </w:t>
            </w:r>
            <w:r w:rsidR="00630ABF" w:rsidRPr="004C72C6">
              <w:rPr>
                <w:lang w:val="ca-ES"/>
              </w:rPr>
              <w:t>2</w:t>
            </w:r>
            <w:r w:rsidRPr="004C72C6">
              <w:rPr>
                <w:lang w:val="ca-ES"/>
              </w:rPr>
              <w:t>.4:</w:t>
            </w:r>
            <w:r w:rsidR="00630ABF" w:rsidRPr="004C72C6">
              <w:rPr>
                <w:lang w:val="ca-ES"/>
              </w:rPr>
              <w:t xml:space="preserve"> Reconeixement</w:t>
            </w:r>
          </w:p>
        </w:tc>
      </w:tr>
      <w:tr w:rsidR="00C67328" w:rsidRPr="004C72C6" w:rsidTr="004C72C6">
        <w:tc>
          <w:tcPr>
            <w:tcW w:w="851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67328" w:rsidRPr="004C72C6" w:rsidRDefault="00C67328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C67328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709" w:type="dxa"/>
            <w:shd w:val="clear" w:color="auto" w:fill="auto"/>
          </w:tcPr>
          <w:p w:rsidR="00C67328" w:rsidRPr="00C46E2D" w:rsidRDefault="00C67328" w:rsidP="00EC1414"/>
        </w:tc>
        <w:tc>
          <w:tcPr>
            <w:tcW w:w="850" w:type="dxa"/>
            <w:shd w:val="clear" w:color="auto" w:fill="auto"/>
          </w:tcPr>
          <w:p w:rsidR="00C67328" w:rsidRPr="00C46E2D" w:rsidRDefault="00C67328" w:rsidP="00EC1414"/>
        </w:tc>
      </w:tr>
      <w:tr w:rsidR="00C67328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C67328" w:rsidRPr="004C72C6" w:rsidRDefault="00C67328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  <w:p w:rsidR="00C67328" w:rsidRPr="00C46E2D" w:rsidRDefault="00C67328" w:rsidP="00EC1414"/>
        </w:tc>
        <w:tc>
          <w:tcPr>
            <w:tcW w:w="708" w:type="dxa"/>
            <w:shd w:val="clear" w:color="auto" w:fill="F2F2F2"/>
          </w:tcPr>
          <w:p w:rsidR="00C67328" w:rsidRPr="00C46E2D" w:rsidRDefault="00C67328" w:rsidP="00EC1414"/>
        </w:tc>
        <w:tc>
          <w:tcPr>
            <w:tcW w:w="709" w:type="dxa"/>
            <w:shd w:val="clear" w:color="auto" w:fill="F2F2F2"/>
          </w:tcPr>
          <w:p w:rsidR="00C67328" w:rsidRPr="00C46E2D" w:rsidRDefault="00C67328" w:rsidP="00EC1414"/>
        </w:tc>
        <w:tc>
          <w:tcPr>
            <w:tcW w:w="709" w:type="dxa"/>
            <w:shd w:val="clear" w:color="auto" w:fill="F2F2F2"/>
          </w:tcPr>
          <w:p w:rsidR="00C67328" w:rsidRPr="00C46E2D" w:rsidRDefault="00C67328" w:rsidP="00EC1414"/>
        </w:tc>
        <w:tc>
          <w:tcPr>
            <w:tcW w:w="850" w:type="dxa"/>
            <w:shd w:val="clear" w:color="auto" w:fill="F2F2F2"/>
          </w:tcPr>
          <w:p w:rsidR="00C67328" w:rsidRPr="00C46E2D" w:rsidRDefault="00C67328" w:rsidP="00EC1414"/>
        </w:tc>
      </w:tr>
    </w:tbl>
    <w:p w:rsidR="00E73FAC" w:rsidRPr="00C46E2D" w:rsidRDefault="00E73FAC" w:rsidP="00E73FAC"/>
    <w:p w:rsidR="00E73FAC" w:rsidRPr="00C46E2D" w:rsidRDefault="00DF25B3" w:rsidP="00DF25B3">
      <w:pPr>
        <w:pStyle w:val="Ttulo1"/>
      </w:pPr>
      <w:bookmarkStart w:id="5" w:name="_Toc357154521"/>
      <w:r w:rsidRPr="00C46E2D">
        <w:rPr>
          <w:caps w:val="0"/>
        </w:rPr>
        <w:t>EIX 3: GESTIÓ DE RECURSOS -100-</w:t>
      </w:r>
      <w:bookmarkEnd w:id="5"/>
    </w:p>
    <w:p w:rsidR="00630ABF" w:rsidRPr="00C46E2D" w:rsidRDefault="00630ABF" w:rsidP="00630ABF">
      <w:pPr>
        <w:spacing w:line="276" w:lineRule="auto"/>
        <w:rPr>
          <w:b/>
        </w:rPr>
      </w:pPr>
      <w:r w:rsidRPr="00C46E2D">
        <w:rPr>
          <w:b/>
        </w:rPr>
        <w:t>Subcriteris:</w:t>
      </w:r>
      <w:r w:rsidRPr="00C46E2D">
        <w:rPr>
          <w:b/>
          <w:lang w:eastAsia="ca-ES"/>
        </w:rPr>
        <w:t xml:space="preserve"> </w:t>
      </w:r>
    </w:p>
    <w:p w:rsidR="00EC1414" w:rsidRPr="00C46E2D" w:rsidRDefault="00EC1414" w:rsidP="00EC1414">
      <w:pPr>
        <w:numPr>
          <w:ilvl w:val="1"/>
          <w:numId w:val="3"/>
        </w:numPr>
        <w:spacing w:line="276" w:lineRule="auto"/>
      </w:pPr>
      <w:r w:rsidRPr="00C46E2D">
        <w:t>Econòmics</w:t>
      </w:r>
      <w:r w:rsidR="00FD05EE">
        <w:t>.</w:t>
      </w:r>
    </w:p>
    <w:p w:rsidR="00EC1414" w:rsidRPr="00C46E2D" w:rsidRDefault="00EC1414" w:rsidP="00EC1414">
      <w:pPr>
        <w:numPr>
          <w:ilvl w:val="1"/>
          <w:numId w:val="3"/>
        </w:numPr>
        <w:spacing w:line="276" w:lineRule="auto"/>
      </w:pPr>
      <w:r w:rsidRPr="00C46E2D">
        <w:t>Materials i tecnològics</w:t>
      </w:r>
      <w:r w:rsidR="00FD05EE">
        <w:t>.</w:t>
      </w:r>
    </w:p>
    <w:p w:rsidR="00630ABF" w:rsidRPr="00C46E2D" w:rsidRDefault="00EC1414" w:rsidP="00630ABF">
      <w:pPr>
        <w:numPr>
          <w:ilvl w:val="1"/>
          <w:numId w:val="3"/>
        </w:numPr>
        <w:spacing w:line="276" w:lineRule="auto"/>
      </w:pPr>
      <w:r w:rsidRPr="00C46E2D">
        <w:t>Seguretat i medi ambient</w:t>
      </w:r>
      <w:r w:rsidR="00FD05EE">
        <w:t>.</w:t>
      </w:r>
    </w:p>
    <w:p w:rsidR="00EC1414" w:rsidRPr="00C46E2D" w:rsidRDefault="00EC1414" w:rsidP="00630ABF">
      <w:pPr>
        <w:numPr>
          <w:ilvl w:val="1"/>
          <w:numId w:val="3"/>
        </w:numPr>
        <w:spacing w:line="276" w:lineRule="auto"/>
      </w:pPr>
      <w:r w:rsidRPr="00C46E2D">
        <w:t>Informació i coneixement</w:t>
      </w:r>
      <w:r w:rsidR="00FD05EE">
        <w:t>.</w:t>
      </w:r>
    </w:p>
    <w:p w:rsidR="00F5070A" w:rsidRPr="00C46E2D" w:rsidRDefault="00F5070A" w:rsidP="00F5070A">
      <w:pPr>
        <w:spacing w:line="276" w:lineRule="auto"/>
      </w:pPr>
    </w:p>
    <w:p w:rsidR="00F5070A" w:rsidRPr="00C46E2D" w:rsidRDefault="00F5070A" w:rsidP="00F5070A">
      <w:pPr>
        <w:spacing w:line="276" w:lineRule="auto"/>
        <w:rPr>
          <w:b/>
        </w:rPr>
      </w:pPr>
      <w:r w:rsidRPr="00C46E2D">
        <w:rPr>
          <w:b/>
        </w:rPr>
        <w:t>Definició:</w:t>
      </w:r>
    </w:p>
    <w:p w:rsidR="00F5070A" w:rsidRPr="00C46E2D" w:rsidRDefault="00F5070A" w:rsidP="00F5070A">
      <w:r w:rsidRPr="00C46E2D">
        <w:t>Els centres d’excel•lència desenvolupen una estratègia per a la gestió i optimització dels seus actius (edificis, materials, equipaments, etc.) i el seu manteniment, d’acord amb el projecte educatiu i el pla estratègic del centre. Dissenyen una estratègia de gestió de la tecnologia que dóna suport a l’organització.</w:t>
      </w:r>
    </w:p>
    <w:p w:rsidR="00F5070A" w:rsidRPr="00C46E2D" w:rsidRDefault="00F5070A" w:rsidP="00F5070A"/>
    <w:p w:rsidR="00F5070A" w:rsidRPr="00C46E2D" w:rsidRDefault="00F5070A" w:rsidP="00F5070A">
      <w:r w:rsidRPr="00C46E2D">
        <w:t>Els centres excel•lents han de recollir i compartir la informació per tal de generar coneixement de totes les persones que integren el centre i maximitzar, per tant, l’aprenentatge de tota la institució, cercant i aprofitant les oportunitats d’innovació i millora contínua que afegeixen valor. Es plantegen de manera sistemàtica com optimitzar els seus cicles d’adquisició, transmissió i difusió del coneixement.</w:t>
      </w:r>
    </w:p>
    <w:p w:rsidR="00E73FAC" w:rsidRPr="00C46E2D" w:rsidRDefault="00E73FAC" w:rsidP="00E73FAC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EC1414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3</w:t>
            </w:r>
            <w:r w:rsidR="00630ABF" w:rsidRPr="004C72C6">
              <w:rPr>
                <w:lang w:val="ca-ES"/>
              </w:rPr>
              <w:t>:</w:t>
            </w:r>
          </w:p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 xml:space="preserve">GESTIÓ DE </w:t>
            </w:r>
            <w:r w:rsidR="00EC1414" w:rsidRPr="004C72C6">
              <w:rPr>
                <w:sz w:val="28"/>
                <w:szCs w:val="28"/>
                <w:lang w:val="ca-ES"/>
              </w:rPr>
              <w:t>RECURSOS</w:t>
            </w:r>
            <w:r w:rsidRPr="004C72C6">
              <w:rPr>
                <w:sz w:val="28"/>
                <w:szCs w:val="28"/>
                <w:lang w:val="ca-ES"/>
              </w:rPr>
              <w:t xml:space="preserve">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Subcriteri </w:t>
            </w:r>
            <w:r w:rsidR="00EC1414" w:rsidRPr="004C72C6">
              <w:rPr>
                <w:lang w:val="ca-ES"/>
              </w:rPr>
              <w:t>3.1</w:t>
            </w:r>
            <w:r w:rsidRPr="004C72C6">
              <w:rPr>
                <w:lang w:val="ca-ES"/>
              </w:rPr>
              <w:t>:</w:t>
            </w:r>
            <w:r w:rsidR="00EC1414" w:rsidRPr="004C72C6">
              <w:rPr>
                <w:lang w:val="ca-ES"/>
              </w:rPr>
              <w:t xml:space="preserve"> Econòmics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E73FAC"/>
    <w:p w:rsidR="00630ABF" w:rsidRPr="00C46E2D" w:rsidRDefault="00630ABF" w:rsidP="00E73FAC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EC1414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3</w:t>
            </w:r>
            <w:r w:rsidR="00630ABF" w:rsidRPr="004C72C6">
              <w:rPr>
                <w:lang w:val="ca-ES"/>
              </w:rPr>
              <w:t>:</w:t>
            </w:r>
          </w:p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 xml:space="preserve">GESTIÓ DE </w:t>
            </w:r>
            <w:r w:rsidR="00EC1414" w:rsidRPr="004C72C6">
              <w:rPr>
                <w:sz w:val="28"/>
                <w:szCs w:val="28"/>
                <w:lang w:val="ca-ES"/>
              </w:rPr>
              <w:t>RECURSOS</w:t>
            </w:r>
            <w:r w:rsidRPr="004C72C6">
              <w:rPr>
                <w:sz w:val="28"/>
                <w:szCs w:val="28"/>
                <w:lang w:val="ca-ES"/>
              </w:rPr>
              <w:t xml:space="preserve">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Subcriteri </w:t>
            </w:r>
            <w:r w:rsidR="00EC1414" w:rsidRPr="004C72C6">
              <w:rPr>
                <w:lang w:val="ca-ES"/>
              </w:rPr>
              <w:t>3.2</w:t>
            </w:r>
            <w:r w:rsidRPr="004C72C6">
              <w:rPr>
                <w:lang w:val="ca-ES"/>
              </w:rPr>
              <w:t>:</w:t>
            </w:r>
            <w:r w:rsidR="00EC1414" w:rsidRPr="004C72C6">
              <w:rPr>
                <w:lang w:val="ca-ES"/>
              </w:rPr>
              <w:t xml:space="preserve"> Materials i tecnològics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E73FAC"/>
    <w:p w:rsidR="00630ABF" w:rsidRPr="00C46E2D" w:rsidRDefault="00630ABF" w:rsidP="00E73FAC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EC1414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3</w:t>
            </w:r>
            <w:r w:rsidR="00630ABF" w:rsidRPr="004C72C6">
              <w:rPr>
                <w:lang w:val="ca-ES"/>
              </w:rPr>
              <w:t>:</w:t>
            </w:r>
          </w:p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 xml:space="preserve">GESTIÓ DE </w:t>
            </w:r>
            <w:r w:rsidR="00EC1414" w:rsidRPr="004C72C6">
              <w:rPr>
                <w:sz w:val="28"/>
                <w:szCs w:val="28"/>
                <w:lang w:val="ca-ES"/>
              </w:rPr>
              <w:t>RECURSO</w:t>
            </w:r>
            <w:r w:rsidRPr="004C72C6">
              <w:rPr>
                <w:sz w:val="28"/>
                <w:szCs w:val="28"/>
                <w:lang w:val="ca-ES"/>
              </w:rPr>
              <w:t>S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Subcriteri </w:t>
            </w:r>
            <w:r w:rsidR="00EC1414" w:rsidRPr="004C72C6">
              <w:rPr>
                <w:lang w:val="ca-ES"/>
              </w:rPr>
              <w:t>3.3</w:t>
            </w:r>
            <w:r w:rsidRPr="004C72C6">
              <w:rPr>
                <w:lang w:val="ca-ES"/>
              </w:rPr>
              <w:t>:</w:t>
            </w:r>
            <w:r w:rsidR="00EC1414" w:rsidRPr="004C72C6">
              <w:rPr>
                <w:lang w:val="ca-ES"/>
              </w:rPr>
              <w:t xml:space="preserve"> Seguretat i medi ambient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E73FAC"/>
    <w:p w:rsidR="00630ABF" w:rsidRPr="00C46E2D" w:rsidRDefault="00630ABF" w:rsidP="00E73FAC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EC1414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3</w:t>
            </w:r>
            <w:r w:rsidR="00630ABF" w:rsidRPr="004C72C6">
              <w:rPr>
                <w:lang w:val="ca-ES"/>
              </w:rPr>
              <w:t>:</w:t>
            </w:r>
          </w:p>
          <w:p w:rsidR="00630ABF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GESTIÓ DE RECURSOS</w:t>
            </w:r>
            <w:r w:rsidR="00630ABF" w:rsidRPr="004C72C6">
              <w:rPr>
                <w:sz w:val="28"/>
                <w:szCs w:val="28"/>
                <w:lang w:val="ca-ES"/>
              </w:rPr>
              <w:t>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Subcriteri </w:t>
            </w:r>
            <w:r w:rsidR="00EC1414" w:rsidRPr="004C72C6">
              <w:rPr>
                <w:lang w:val="ca-ES"/>
              </w:rPr>
              <w:t>3</w:t>
            </w:r>
            <w:r w:rsidRPr="004C72C6">
              <w:rPr>
                <w:lang w:val="ca-ES"/>
              </w:rPr>
              <w:t>.4:</w:t>
            </w:r>
            <w:r w:rsidR="00EC1414" w:rsidRPr="004C72C6">
              <w:rPr>
                <w:lang w:val="ca-ES"/>
              </w:rPr>
              <w:t xml:space="preserve"> Informació i </w:t>
            </w:r>
            <w:proofErr w:type="spellStart"/>
            <w:r w:rsidR="00EC1414" w:rsidRPr="004C72C6">
              <w:rPr>
                <w:lang w:val="ca-ES"/>
              </w:rPr>
              <w:t>reconeixment</w:t>
            </w:r>
            <w:proofErr w:type="spellEnd"/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E73FAC"/>
    <w:p w:rsidR="00630ABF" w:rsidRPr="00C46E2D" w:rsidRDefault="00630ABF" w:rsidP="00E73FAC"/>
    <w:p w:rsidR="00630ABF" w:rsidRPr="00C46E2D" w:rsidRDefault="00630ABF" w:rsidP="00E73FAC"/>
    <w:p w:rsidR="00630ABF" w:rsidRPr="00C46E2D" w:rsidRDefault="00630ABF" w:rsidP="00E73FAC"/>
    <w:p w:rsidR="00E73FAC" w:rsidRPr="00C46E2D" w:rsidRDefault="00E73FAC" w:rsidP="00E73FAC"/>
    <w:p w:rsidR="00E73FAC" w:rsidRPr="00C46E2D" w:rsidRDefault="00DF25B3" w:rsidP="00DF25B3">
      <w:pPr>
        <w:pStyle w:val="Ttulo1"/>
      </w:pPr>
      <w:bookmarkStart w:id="6" w:name="_Toc357154522"/>
      <w:r w:rsidRPr="00C46E2D">
        <w:rPr>
          <w:caps w:val="0"/>
        </w:rPr>
        <w:t>EIX 4: INTERACCIÓ AMB GRUPS ELS D’INTERÈS I L’ENTORN -100-</w:t>
      </w:r>
      <w:bookmarkEnd w:id="6"/>
    </w:p>
    <w:p w:rsidR="00630ABF" w:rsidRPr="00C46E2D" w:rsidRDefault="00630ABF" w:rsidP="00630ABF">
      <w:pPr>
        <w:spacing w:line="276" w:lineRule="auto"/>
        <w:rPr>
          <w:b/>
        </w:rPr>
      </w:pPr>
      <w:r w:rsidRPr="00C46E2D">
        <w:rPr>
          <w:b/>
        </w:rPr>
        <w:t>Subcriteris:</w:t>
      </w:r>
      <w:r w:rsidRPr="00C46E2D">
        <w:rPr>
          <w:b/>
          <w:lang w:eastAsia="ca-ES"/>
        </w:rPr>
        <w:t xml:space="preserve"> </w:t>
      </w:r>
    </w:p>
    <w:p w:rsidR="00630ABF" w:rsidRPr="00C46E2D" w:rsidRDefault="00A93BF7" w:rsidP="00630ABF">
      <w:r w:rsidRPr="00C46E2D">
        <w:t>4.1 Orientació grups d’interès</w:t>
      </w:r>
      <w:r w:rsidR="00FD05EE">
        <w:t>.</w:t>
      </w:r>
    </w:p>
    <w:p w:rsidR="00A93BF7" w:rsidRPr="00C46E2D" w:rsidRDefault="00A93BF7" w:rsidP="00630ABF">
      <w:r w:rsidRPr="00C46E2D">
        <w:t>4.2 Aliances</w:t>
      </w:r>
      <w:r w:rsidR="00FD05EE">
        <w:t>.</w:t>
      </w:r>
    </w:p>
    <w:p w:rsidR="00A93BF7" w:rsidRPr="00C46E2D" w:rsidRDefault="00A93BF7" w:rsidP="00630ABF">
      <w:r w:rsidRPr="00C46E2D">
        <w:t>4.3 Responsabilitat social</w:t>
      </w:r>
      <w:r w:rsidR="00FD05EE">
        <w:t>.</w:t>
      </w:r>
    </w:p>
    <w:p w:rsidR="00A93BF7" w:rsidRPr="00C46E2D" w:rsidRDefault="00A93BF7" w:rsidP="00630ABF">
      <w:r w:rsidRPr="00C46E2D">
        <w:t>4.4 Innovació</w:t>
      </w:r>
      <w:r w:rsidR="00FD05EE">
        <w:t>.</w:t>
      </w:r>
    </w:p>
    <w:p w:rsidR="00A93BF7" w:rsidRPr="00C46E2D" w:rsidRDefault="00A93BF7" w:rsidP="00630ABF"/>
    <w:p w:rsidR="00F5070A" w:rsidRPr="00C46E2D" w:rsidRDefault="00F5070A" w:rsidP="00630ABF">
      <w:pPr>
        <w:rPr>
          <w:b/>
        </w:rPr>
      </w:pPr>
      <w:r w:rsidRPr="00C46E2D">
        <w:rPr>
          <w:b/>
        </w:rPr>
        <w:t>Definició:</w:t>
      </w:r>
    </w:p>
    <w:p w:rsidR="00F5070A" w:rsidRPr="00C46E2D" w:rsidRDefault="00F5070A" w:rsidP="00630ABF">
      <w:r w:rsidRPr="00C46E2D">
        <w:t>Els centres d’excel•lència tenen identificats els grups d’interès (alumnat, professorat, famílies, empreses i entitats, etc.) als quals s’orienta la seva activitat. Disposen d’un procés sistemàtic i planificat per recollir informació sobre les seves necessitats i expectatives, tant en l’àmbit educatiu com d’altres serveis. Han d’establir mecanismes estables i sistemàtics per tal de mantenir un diàleg permanent amb aquests grups d’interès amb la finalitat de ser capaços d’identificar, anticipar-se a les necessitats de l’entorn i poder-les satisfer.</w:t>
      </w:r>
    </w:p>
    <w:p w:rsidR="00630ABF" w:rsidRPr="00C46E2D" w:rsidRDefault="00630ABF" w:rsidP="00630A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Notes de visita de l’Eix </w:t>
            </w:r>
            <w:r w:rsidR="00A93BF7" w:rsidRPr="004C72C6">
              <w:rPr>
                <w:lang w:val="ca-ES"/>
              </w:rPr>
              <w:t>4</w:t>
            </w:r>
            <w:r w:rsidRPr="004C72C6">
              <w:rPr>
                <w:lang w:val="ca-ES"/>
              </w:rPr>
              <w:t>:</w:t>
            </w:r>
          </w:p>
          <w:p w:rsidR="00630ABF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 xml:space="preserve">INTERACCIÓ AMB GRUPS D’INTERÈS I L’ENTORN </w:t>
            </w:r>
            <w:r w:rsidR="00630ABF" w:rsidRPr="004C72C6">
              <w:rPr>
                <w:sz w:val="28"/>
                <w:szCs w:val="28"/>
                <w:lang w:val="ca-ES"/>
              </w:rPr>
              <w:t>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Subcriteri </w:t>
            </w:r>
            <w:r w:rsidR="00A93BF7" w:rsidRPr="004C72C6">
              <w:rPr>
                <w:lang w:val="ca-ES"/>
              </w:rPr>
              <w:t>4.1</w:t>
            </w:r>
            <w:r w:rsidRPr="004C72C6">
              <w:rPr>
                <w:lang w:val="ca-ES"/>
              </w:rPr>
              <w:t>:</w:t>
            </w:r>
            <w:r w:rsidR="00A93BF7" w:rsidRPr="004C72C6">
              <w:rPr>
                <w:lang w:val="ca-ES"/>
              </w:rPr>
              <w:t xml:space="preserve"> </w:t>
            </w:r>
            <w:r w:rsidR="00A93BF7" w:rsidRPr="004C72C6">
              <w:rPr>
                <w:b w:val="0"/>
                <w:lang w:val="ca-ES"/>
              </w:rPr>
              <w:t>Orientació grups d’interès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630ABF"/>
    <w:p w:rsidR="00630ABF" w:rsidRPr="00C46E2D" w:rsidRDefault="00630ABF" w:rsidP="00630A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Notes de visita de l’Eix </w:t>
            </w:r>
            <w:r w:rsidR="00A93BF7" w:rsidRPr="004C72C6">
              <w:rPr>
                <w:lang w:val="ca-ES"/>
              </w:rPr>
              <w:t>4</w:t>
            </w:r>
            <w:r w:rsidRPr="004C72C6">
              <w:rPr>
                <w:lang w:val="ca-ES"/>
              </w:rPr>
              <w:t>:</w:t>
            </w:r>
          </w:p>
          <w:p w:rsidR="00630ABF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INTERACCIÓ AMB GRUPS D’INTERÈS I L’ENTORN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</w:t>
            </w:r>
            <w:r w:rsidR="00A93BF7" w:rsidRPr="004C72C6">
              <w:rPr>
                <w:lang w:val="ca-ES"/>
              </w:rPr>
              <w:t xml:space="preserve"> 4.2</w:t>
            </w:r>
            <w:r w:rsidRPr="004C72C6">
              <w:rPr>
                <w:lang w:val="ca-ES"/>
              </w:rPr>
              <w:t>:</w:t>
            </w:r>
            <w:r w:rsidR="00A93BF7" w:rsidRPr="004C72C6">
              <w:rPr>
                <w:lang w:val="ca-ES"/>
              </w:rPr>
              <w:t xml:space="preserve"> Aliances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630ABF"/>
    <w:p w:rsidR="00630ABF" w:rsidRPr="00C46E2D" w:rsidRDefault="00630ABF" w:rsidP="00630A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Notes de visita de l’Eix </w:t>
            </w:r>
            <w:r w:rsidR="00A93BF7" w:rsidRPr="004C72C6">
              <w:rPr>
                <w:lang w:val="ca-ES"/>
              </w:rPr>
              <w:t>4</w:t>
            </w:r>
            <w:r w:rsidRPr="004C72C6">
              <w:rPr>
                <w:lang w:val="ca-ES"/>
              </w:rPr>
              <w:t>:</w:t>
            </w:r>
          </w:p>
          <w:p w:rsidR="00630ABF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INTERACCIÓ AMB GRUPS D’INTERÈS I L’ENTORN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</w:t>
            </w:r>
            <w:r w:rsidR="00A93BF7" w:rsidRPr="004C72C6">
              <w:rPr>
                <w:lang w:val="ca-ES"/>
              </w:rPr>
              <w:t xml:space="preserve"> 4.3</w:t>
            </w:r>
            <w:r w:rsidRPr="004C72C6">
              <w:rPr>
                <w:lang w:val="ca-ES"/>
              </w:rPr>
              <w:t>:</w:t>
            </w:r>
            <w:r w:rsidR="00A93BF7" w:rsidRPr="004C72C6">
              <w:rPr>
                <w:lang w:val="ca-ES"/>
              </w:rPr>
              <w:t xml:space="preserve"> Responsabilitat social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630ABF"/>
    <w:p w:rsidR="00630ABF" w:rsidRPr="00C46E2D" w:rsidRDefault="00630ABF" w:rsidP="00630A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Notes de visita de l’Eix </w:t>
            </w:r>
            <w:r w:rsidR="00A93BF7" w:rsidRPr="004C72C6">
              <w:rPr>
                <w:lang w:val="ca-ES"/>
              </w:rPr>
              <w:t>4</w:t>
            </w:r>
            <w:r w:rsidRPr="004C72C6">
              <w:rPr>
                <w:lang w:val="ca-ES"/>
              </w:rPr>
              <w:t>:</w:t>
            </w:r>
          </w:p>
          <w:p w:rsidR="00630ABF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INTERACCIÓ AMB GRUPS D’INTERÈS I L’ENTORN -100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Subcriteri </w:t>
            </w:r>
            <w:r w:rsidR="00A93BF7" w:rsidRPr="004C72C6">
              <w:rPr>
                <w:lang w:val="ca-ES"/>
              </w:rPr>
              <w:t>4</w:t>
            </w:r>
            <w:r w:rsidRPr="004C72C6">
              <w:rPr>
                <w:lang w:val="ca-ES"/>
              </w:rPr>
              <w:t>.4:</w:t>
            </w:r>
            <w:r w:rsidR="00A93BF7" w:rsidRPr="004C72C6">
              <w:rPr>
                <w:lang w:val="ca-ES"/>
              </w:rPr>
              <w:t xml:space="preserve"> Innovació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630ABF"/>
    <w:p w:rsidR="00630ABF" w:rsidRPr="00C46E2D" w:rsidRDefault="00630ABF" w:rsidP="00630ABF"/>
    <w:p w:rsidR="00630ABF" w:rsidRPr="00C46E2D" w:rsidRDefault="00630ABF" w:rsidP="00630ABF"/>
    <w:p w:rsidR="00E73FAC" w:rsidRPr="00C46E2D" w:rsidRDefault="00E73FAC" w:rsidP="00E73FAC"/>
    <w:p w:rsidR="00E73FAC" w:rsidRPr="00C46E2D" w:rsidRDefault="00DF25B3" w:rsidP="00DF25B3">
      <w:pPr>
        <w:pStyle w:val="Ttulo1"/>
      </w:pPr>
      <w:bookmarkStart w:id="7" w:name="_Toc357154523"/>
      <w:r w:rsidRPr="00C46E2D">
        <w:rPr>
          <w:caps w:val="0"/>
        </w:rPr>
        <w:t>EIX 5: SERVEI D’ENSENYAMENT I APRENENTATGE -150-</w:t>
      </w:r>
      <w:bookmarkEnd w:id="7"/>
    </w:p>
    <w:p w:rsidR="00630ABF" w:rsidRPr="00C46E2D" w:rsidRDefault="00630ABF" w:rsidP="00630ABF">
      <w:pPr>
        <w:spacing w:line="276" w:lineRule="auto"/>
        <w:rPr>
          <w:b/>
        </w:rPr>
      </w:pPr>
      <w:r w:rsidRPr="00C46E2D">
        <w:rPr>
          <w:b/>
        </w:rPr>
        <w:t>Subcriteris:</w:t>
      </w:r>
      <w:r w:rsidRPr="00C46E2D">
        <w:rPr>
          <w:b/>
          <w:lang w:eastAsia="ca-ES"/>
        </w:rPr>
        <w:t xml:space="preserve"> </w:t>
      </w:r>
    </w:p>
    <w:p w:rsidR="00A93BF7" w:rsidRPr="00C46E2D" w:rsidRDefault="00A93BF7" w:rsidP="00630ABF">
      <w:r w:rsidRPr="00C46E2D">
        <w:t>5.1 Identificació de necessitats educatives</w:t>
      </w:r>
      <w:r w:rsidR="0062292C" w:rsidRPr="00C46E2D">
        <w:t>; d</w:t>
      </w:r>
      <w:r w:rsidRPr="00C46E2D">
        <w:t>isseny, planificació i metodologies</w:t>
      </w:r>
      <w:r w:rsidR="00FD05EE">
        <w:t>.</w:t>
      </w:r>
    </w:p>
    <w:p w:rsidR="0062292C" w:rsidRPr="00C46E2D" w:rsidRDefault="0062292C" w:rsidP="00630ABF">
      <w:r w:rsidRPr="00C46E2D">
        <w:t>5.2 Desenvolupament d’activitats d’aprenentatge</w:t>
      </w:r>
      <w:r w:rsidR="00FD05EE">
        <w:t>.</w:t>
      </w:r>
    </w:p>
    <w:p w:rsidR="00A93BF7" w:rsidRPr="00C46E2D" w:rsidRDefault="0062292C" w:rsidP="00630ABF">
      <w:r w:rsidRPr="00C46E2D">
        <w:t>5.3 A</w:t>
      </w:r>
      <w:r w:rsidR="00A2663C" w:rsidRPr="00C46E2D">
        <w:t>valuació</w:t>
      </w:r>
      <w:r w:rsidRPr="00C46E2D">
        <w:t xml:space="preserve"> de l’aprenentatge</w:t>
      </w:r>
      <w:r w:rsidR="00FD05EE">
        <w:t>.</w:t>
      </w:r>
    </w:p>
    <w:p w:rsidR="00A93BF7" w:rsidRPr="00C46E2D" w:rsidRDefault="00A93BF7" w:rsidP="00630ABF">
      <w:r w:rsidRPr="00C46E2D">
        <w:t xml:space="preserve">5.4 Acció </w:t>
      </w:r>
      <w:proofErr w:type="spellStart"/>
      <w:r w:rsidRPr="00C46E2D">
        <w:t>tutorial</w:t>
      </w:r>
      <w:proofErr w:type="spellEnd"/>
      <w:r w:rsidRPr="00C46E2D">
        <w:t xml:space="preserve"> i orientació</w:t>
      </w:r>
      <w:r w:rsidR="00FD05EE">
        <w:t>.</w:t>
      </w:r>
    </w:p>
    <w:p w:rsidR="00E73FAC" w:rsidRPr="00C46E2D" w:rsidRDefault="00E73FAC" w:rsidP="00E73FAC"/>
    <w:p w:rsidR="00F5070A" w:rsidRPr="00C46E2D" w:rsidRDefault="00F5070A" w:rsidP="00E73FAC">
      <w:pPr>
        <w:rPr>
          <w:b/>
        </w:rPr>
      </w:pPr>
      <w:r w:rsidRPr="00C46E2D">
        <w:rPr>
          <w:b/>
        </w:rPr>
        <w:t>Definició:</w:t>
      </w:r>
    </w:p>
    <w:p w:rsidR="00F5070A" w:rsidRPr="00C46E2D" w:rsidRDefault="00F5070A" w:rsidP="00F5070A">
      <w:r w:rsidRPr="00C46E2D">
        <w:t xml:space="preserve">Els centres excel•lents han de donar resposta a tot el que han definit i planificat en els seus processos d’acord amb la seva missió, visió i valors; així com garantir l’acompliment dels requeriments normatius i reglamentaris establerts, especialment els relacionats amb el procés d’ensenyament i aprenentatge. </w:t>
      </w:r>
    </w:p>
    <w:p w:rsidR="00F5070A" w:rsidRPr="00C46E2D" w:rsidRDefault="00F5070A" w:rsidP="00F5070A"/>
    <w:p w:rsidR="00F5070A" w:rsidRPr="00C46E2D" w:rsidRDefault="00F5070A" w:rsidP="00F5070A">
      <w:r w:rsidRPr="00C46E2D">
        <w:t xml:space="preserve">Això es concreta en el desenvolupament del seu projecte educatiu a través de la programació general anual de centre, de les concrecions curriculars, ... de les diverses programacions d’aula, de l’acció </w:t>
      </w:r>
      <w:proofErr w:type="spellStart"/>
      <w:r w:rsidRPr="00C46E2D">
        <w:t>tutorial</w:t>
      </w:r>
      <w:proofErr w:type="spellEnd"/>
      <w:r w:rsidRPr="00C46E2D">
        <w:t xml:space="preserve"> i en el desenvolupament dels seus processos claus: acollida, acció </w:t>
      </w:r>
      <w:proofErr w:type="spellStart"/>
      <w:r w:rsidRPr="00C46E2D">
        <w:t>tutorial</w:t>
      </w:r>
      <w:proofErr w:type="spellEnd"/>
      <w:r w:rsidRPr="00C46E2D">
        <w:t xml:space="preserve">, activitats d’aula (amb totes les seves variants), gestió de la </w:t>
      </w:r>
      <w:proofErr w:type="spellStart"/>
      <w:r w:rsidRPr="00C46E2D">
        <w:t>FCT</w:t>
      </w:r>
      <w:proofErr w:type="spellEnd"/>
      <w:r w:rsidRPr="00C46E2D">
        <w:t xml:space="preserve">, procés d’avaluació, etc. </w:t>
      </w:r>
    </w:p>
    <w:p w:rsidR="00F5070A" w:rsidRPr="00C46E2D" w:rsidRDefault="00F5070A" w:rsidP="00F5070A"/>
    <w:p w:rsidR="00F5070A" w:rsidRPr="00C46E2D" w:rsidRDefault="00F5070A" w:rsidP="00F5070A">
      <w:r w:rsidRPr="00C46E2D">
        <w:t>Respecte a l’organització de les ofertes formatives, els centres excel•lents apliquen models innovadors que s’adapten a les necessitats dels diferents grups d’interès. En relació amb les programacions i la gestió d’aula, els centres despleguen una Pedagogia a través de metodologies d’ensenyament i aprenentatge</w:t>
      </w:r>
      <w:r w:rsidR="00C46E2D" w:rsidRPr="00C46E2D">
        <w:t xml:space="preserve"> que inclouen</w:t>
      </w:r>
      <w:r w:rsidRPr="00C46E2D">
        <w:t xml:space="preserve"> </w:t>
      </w:r>
      <w:r w:rsidR="00C46E2D" w:rsidRPr="00C46E2D">
        <w:t>didàctiques</w:t>
      </w:r>
      <w:r w:rsidRPr="00C46E2D">
        <w:t xml:space="preserve"> i </w:t>
      </w:r>
      <w:r w:rsidR="00C46E2D" w:rsidRPr="00C46E2D">
        <w:t xml:space="preserve">l’ús de </w:t>
      </w:r>
      <w:r w:rsidRPr="00C46E2D">
        <w:t>tecnologies renovadores que cerquen l’èxit educatiu</w:t>
      </w:r>
      <w:r w:rsidR="00C46E2D" w:rsidRPr="00C46E2D">
        <w:t xml:space="preserve"> del seu alumnat.</w:t>
      </w:r>
    </w:p>
    <w:p w:rsidR="00F5070A" w:rsidRPr="00C46E2D" w:rsidRDefault="00F5070A" w:rsidP="00E73FAC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Notes de visita de l’Eix </w:t>
            </w:r>
            <w:r w:rsidR="00A93BF7" w:rsidRPr="004C72C6">
              <w:rPr>
                <w:lang w:val="ca-ES"/>
              </w:rPr>
              <w:t>5</w:t>
            </w:r>
            <w:r w:rsidRPr="004C72C6">
              <w:rPr>
                <w:lang w:val="ca-ES"/>
              </w:rPr>
              <w:t>:</w:t>
            </w:r>
          </w:p>
          <w:p w:rsidR="00630ABF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SERVEI D’ENSENYAMENT I APRENENTATGE -150-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</w:t>
            </w:r>
            <w:r w:rsidR="00A93BF7" w:rsidRPr="004C72C6">
              <w:rPr>
                <w:lang w:val="ca-ES"/>
              </w:rPr>
              <w:t xml:space="preserve"> 5</w:t>
            </w:r>
            <w:r w:rsidRPr="004C72C6">
              <w:rPr>
                <w:lang w:val="ca-ES"/>
              </w:rPr>
              <w:t>.</w:t>
            </w:r>
            <w:r w:rsidR="00A93BF7" w:rsidRPr="004C72C6">
              <w:rPr>
                <w:lang w:val="ca-ES"/>
              </w:rPr>
              <w:t>1</w:t>
            </w:r>
            <w:r w:rsidRPr="004C72C6">
              <w:rPr>
                <w:lang w:val="ca-ES"/>
              </w:rPr>
              <w:t>:</w:t>
            </w:r>
            <w:r w:rsidR="00A93BF7" w:rsidRPr="004C72C6">
              <w:rPr>
                <w:lang w:val="ca-ES"/>
              </w:rPr>
              <w:t xml:space="preserve"> </w:t>
            </w:r>
            <w:r w:rsidR="0062292C" w:rsidRPr="004C72C6">
              <w:rPr>
                <w:b w:val="0"/>
                <w:lang w:val="ca-ES"/>
              </w:rPr>
              <w:t>Identificació de necessitats educatives; disseny, planificació i metodologies.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E73FAC" w:rsidRPr="00C46E2D" w:rsidRDefault="00E73FAC" w:rsidP="00E73FAC"/>
    <w:p w:rsidR="00630ABF" w:rsidRPr="00C46E2D" w:rsidRDefault="00630ABF" w:rsidP="00E73FAC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A93BF7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5:</w:t>
            </w:r>
          </w:p>
          <w:p w:rsidR="00630ABF" w:rsidRPr="004C72C6" w:rsidRDefault="00A93BF7" w:rsidP="004C72C6">
            <w:pPr>
              <w:pStyle w:val="Ttulo2"/>
              <w:jc w:val="left"/>
              <w:rPr>
                <w:sz w:val="28"/>
                <w:szCs w:val="28"/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SERVEI D’ENSENYAMENT I APRENENTATGE -150-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C46E2D" w:rsidRDefault="00630ABF" w:rsidP="004C72C6">
            <w:pPr>
              <w:jc w:val="left"/>
            </w:pPr>
            <w:r w:rsidRPr="004C72C6">
              <w:rPr>
                <w:b/>
              </w:rPr>
              <w:t>Subcriteri</w:t>
            </w:r>
            <w:r w:rsidR="00A93BF7" w:rsidRPr="004C72C6">
              <w:rPr>
                <w:b/>
              </w:rPr>
              <w:t xml:space="preserve"> 5.2</w:t>
            </w:r>
            <w:r w:rsidRPr="004C72C6">
              <w:rPr>
                <w:b/>
              </w:rPr>
              <w:t>:</w:t>
            </w:r>
            <w:r w:rsidRPr="00C46E2D">
              <w:t xml:space="preserve"> </w:t>
            </w:r>
            <w:r w:rsidR="0062292C" w:rsidRPr="00C46E2D">
              <w:t>Desenvolupament d’activitats d’aprenentatge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E73FAC"/>
    <w:p w:rsidR="00630ABF" w:rsidRPr="00C46E2D" w:rsidRDefault="00630ABF" w:rsidP="00E73FAC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A93BF7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5:</w:t>
            </w:r>
          </w:p>
          <w:p w:rsidR="00630ABF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SERVEI D’ENSENYAMENT I APRENENTATGE -150-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30ABF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</w:t>
            </w:r>
            <w:r w:rsidR="00A93BF7" w:rsidRPr="004C72C6">
              <w:rPr>
                <w:lang w:val="ca-ES"/>
              </w:rPr>
              <w:t xml:space="preserve"> 5.3</w:t>
            </w:r>
            <w:r w:rsidRPr="004C72C6">
              <w:rPr>
                <w:lang w:val="ca-ES"/>
              </w:rPr>
              <w:t xml:space="preserve">: </w:t>
            </w:r>
            <w:r w:rsidR="0062292C" w:rsidRPr="004C72C6">
              <w:rPr>
                <w:b w:val="0"/>
                <w:lang w:val="ca-ES"/>
              </w:rPr>
              <w:t>Avaluació de l’aprenentatge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E73FAC"/>
    <w:p w:rsidR="00630ABF" w:rsidRPr="00C46E2D" w:rsidRDefault="00630ABF" w:rsidP="00E73FAC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954"/>
        <w:gridCol w:w="708"/>
        <w:gridCol w:w="709"/>
        <w:gridCol w:w="709"/>
        <w:gridCol w:w="850"/>
      </w:tblGrid>
      <w:tr w:rsidR="00630ABF" w:rsidRPr="00C46E2D" w:rsidTr="004C72C6">
        <w:trPr>
          <w:trHeight w:val="652"/>
        </w:trPr>
        <w:tc>
          <w:tcPr>
            <w:tcW w:w="7513" w:type="dxa"/>
            <w:gridSpan w:val="3"/>
            <w:shd w:val="clear" w:color="auto" w:fill="auto"/>
            <w:vAlign w:val="center"/>
          </w:tcPr>
          <w:p w:rsidR="00A93BF7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5:</w:t>
            </w:r>
          </w:p>
          <w:p w:rsidR="00630ABF" w:rsidRPr="004C72C6" w:rsidRDefault="00A93BF7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SERVEI D’ENSENYAMENT I APRENENTATGE -150-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A2663C" w:rsidRPr="004C72C6" w:rsidRDefault="00630AB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 xml:space="preserve">Subcriteri </w:t>
            </w:r>
            <w:r w:rsidR="00A93BF7" w:rsidRPr="004C72C6">
              <w:rPr>
                <w:lang w:val="ca-ES"/>
              </w:rPr>
              <w:t>5</w:t>
            </w:r>
            <w:r w:rsidRPr="004C72C6">
              <w:rPr>
                <w:lang w:val="ca-ES"/>
              </w:rPr>
              <w:t xml:space="preserve">.4: </w:t>
            </w:r>
          </w:p>
          <w:p w:rsidR="00630ABF" w:rsidRPr="004C72C6" w:rsidRDefault="0062292C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b w:val="0"/>
                <w:lang w:val="ca-ES"/>
              </w:rPr>
              <w:t xml:space="preserve">Acció </w:t>
            </w:r>
            <w:proofErr w:type="spellStart"/>
            <w:r w:rsidRPr="004C72C6">
              <w:rPr>
                <w:b w:val="0"/>
                <w:lang w:val="ca-ES"/>
              </w:rPr>
              <w:t>tutorial</w:t>
            </w:r>
            <w:proofErr w:type="spellEnd"/>
            <w:r w:rsidRPr="004C72C6">
              <w:rPr>
                <w:b w:val="0"/>
                <w:lang w:val="ca-ES"/>
              </w:rPr>
              <w:t xml:space="preserve"> i orientació</w:t>
            </w:r>
          </w:p>
        </w:tc>
      </w:tr>
      <w:tr w:rsidR="00630ABF" w:rsidRPr="004C72C6" w:rsidTr="004C72C6">
        <w:tc>
          <w:tcPr>
            <w:tcW w:w="851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630ABF" w:rsidRPr="004C72C6" w:rsidRDefault="00630AB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Enfocament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Desplegament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auto"/>
            <w:textDirection w:val="btLr"/>
            <w:vAlign w:val="center"/>
          </w:tcPr>
          <w:p w:rsidR="00630ABF" w:rsidRPr="004C72C6" w:rsidRDefault="002019FB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Avaluació i millora</w:t>
            </w:r>
          </w:p>
        </w:tc>
        <w:tc>
          <w:tcPr>
            <w:tcW w:w="5954" w:type="dxa"/>
            <w:shd w:val="clear" w:color="auto" w:fill="auto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709" w:type="dxa"/>
            <w:shd w:val="clear" w:color="auto" w:fill="auto"/>
          </w:tcPr>
          <w:p w:rsidR="00630ABF" w:rsidRPr="00C46E2D" w:rsidRDefault="00630ABF" w:rsidP="00EC1414"/>
        </w:tc>
        <w:tc>
          <w:tcPr>
            <w:tcW w:w="850" w:type="dxa"/>
            <w:shd w:val="clear" w:color="auto" w:fill="auto"/>
          </w:tcPr>
          <w:p w:rsidR="00630ABF" w:rsidRPr="00C46E2D" w:rsidRDefault="00630ABF" w:rsidP="00EC1414"/>
        </w:tc>
      </w:tr>
      <w:tr w:rsidR="00630ABF" w:rsidRPr="00C46E2D" w:rsidTr="004C72C6">
        <w:trPr>
          <w:cantSplit/>
          <w:trHeight w:val="1134"/>
        </w:trPr>
        <w:tc>
          <w:tcPr>
            <w:tcW w:w="851" w:type="dxa"/>
            <w:shd w:val="clear" w:color="auto" w:fill="F2F2F2"/>
            <w:textDirection w:val="btLr"/>
            <w:vAlign w:val="center"/>
          </w:tcPr>
          <w:p w:rsidR="00630ABF" w:rsidRPr="004C72C6" w:rsidRDefault="00630ABF" w:rsidP="004C72C6">
            <w:pPr>
              <w:ind w:left="113" w:right="113"/>
              <w:jc w:val="center"/>
              <w:rPr>
                <w:b/>
              </w:rPr>
            </w:pPr>
            <w:r w:rsidRPr="004C72C6">
              <w:rPr>
                <w:b/>
              </w:rPr>
              <w:t>Resultats relacionats</w:t>
            </w:r>
          </w:p>
        </w:tc>
        <w:tc>
          <w:tcPr>
            <w:tcW w:w="5954" w:type="dxa"/>
            <w:shd w:val="clear" w:color="auto" w:fill="F2F2F2"/>
          </w:tcPr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  <w:p w:rsidR="00630ABF" w:rsidRPr="00C46E2D" w:rsidRDefault="00630ABF" w:rsidP="00EC1414"/>
        </w:tc>
        <w:tc>
          <w:tcPr>
            <w:tcW w:w="708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709" w:type="dxa"/>
            <w:shd w:val="clear" w:color="auto" w:fill="F2F2F2"/>
          </w:tcPr>
          <w:p w:rsidR="00630ABF" w:rsidRPr="00C46E2D" w:rsidRDefault="00630ABF" w:rsidP="00EC1414"/>
        </w:tc>
        <w:tc>
          <w:tcPr>
            <w:tcW w:w="850" w:type="dxa"/>
            <w:shd w:val="clear" w:color="auto" w:fill="F2F2F2"/>
          </w:tcPr>
          <w:p w:rsidR="00630ABF" w:rsidRPr="00C46E2D" w:rsidRDefault="00630ABF" w:rsidP="00EC1414"/>
        </w:tc>
      </w:tr>
    </w:tbl>
    <w:p w:rsidR="00630ABF" w:rsidRPr="00C46E2D" w:rsidRDefault="00630ABF" w:rsidP="00E73FAC"/>
    <w:p w:rsidR="00E73FAC" w:rsidRPr="00C46E2D" w:rsidRDefault="00E73FAC" w:rsidP="00E73FAC"/>
    <w:p w:rsidR="00630ABF" w:rsidRDefault="00630ABF" w:rsidP="00E73FAC"/>
    <w:p w:rsidR="002019FB" w:rsidRPr="00C46E2D" w:rsidRDefault="002019FB" w:rsidP="00E73FAC"/>
    <w:p w:rsidR="00630ABF" w:rsidRPr="00C46E2D" w:rsidRDefault="00DF25B3" w:rsidP="00DF25B3">
      <w:pPr>
        <w:pStyle w:val="Ttulo1"/>
      </w:pPr>
      <w:bookmarkStart w:id="8" w:name="_Toc357154524"/>
      <w:r w:rsidRPr="00C46E2D">
        <w:t>EIX 6: RESULTATS</w:t>
      </w:r>
      <w:bookmarkEnd w:id="8"/>
      <w:r w:rsidR="00537F4B">
        <w:t xml:space="preserve"> -400-</w:t>
      </w:r>
    </w:p>
    <w:p w:rsidR="00630ABF" w:rsidRPr="00C46E2D" w:rsidRDefault="00630ABF" w:rsidP="00630ABF">
      <w:pPr>
        <w:spacing w:line="276" w:lineRule="auto"/>
        <w:rPr>
          <w:b/>
        </w:rPr>
      </w:pPr>
      <w:r w:rsidRPr="00C46E2D">
        <w:rPr>
          <w:b/>
        </w:rPr>
        <w:t>Subcriteris:</w:t>
      </w:r>
      <w:r w:rsidRPr="00C46E2D">
        <w:rPr>
          <w:b/>
          <w:lang w:eastAsia="ca-ES"/>
        </w:rPr>
        <w:t xml:space="preserve"> </w:t>
      </w:r>
    </w:p>
    <w:p w:rsidR="00630ABF" w:rsidRPr="00C46E2D" w:rsidRDefault="0062292C" w:rsidP="0062292C">
      <w:pPr>
        <w:spacing w:line="276" w:lineRule="auto"/>
      </w:pPr>
      <w:r w:rsidRPr="00C46E2D">
        <w:t>6.1 Indicadors de  Pla Estratègic</w:t>
      </w:r>
    </w:p>
    <w:p w:rsidR="0062292C" w:rsidRPr="00C46E2D" w:rsidRDefault="0062292C" w:rsidP="0062292C">
      <w:pPr>
        <w:spacing w:line="276" w:lineRule="auto"/>
      </w:pPr>
      <w:r w:rsidRPr="00C46E2D">
        <w:t>6.2 Resultats clau</w:t>
      </w:r>
      <w:r w:rsidR="00B5609F" w:rsidRPr="00C46E2D">
        <w:t xml:space="preserve"> del centre</w:t>
      </w:r>
    </w:p>
    <w:p w:rsidR="0062292C" w:rsidRPr="00C46E2D" w:rsidRDefault="0062292C" w:rsidP="0062292C">
      <w:pPr>
        <w:spacing w:line="276" w:lineRule="auto"/>
      </w:pPr>
      <w:r w:rsidRPr="00C46E2D">
        <w:t>6.3 Indicadors de procés</w:t>
      </w:r>
    </w:p>
    <w:p w:rsidR="0062292C" w:rsidRPr="00C46E2D" w:rsidRDefault="0062292C" w:rsidP="0062292C">
      <w:pPr>
        <w:spacing w:line="276" w:lineRule="auto"/>
      </w:pPr>
      <w:r w:rsidRPr="00C46E2D">
        <w:t xml:space="preserve">6.4 </w:t>
      </w:r>
      <w:r w:rsidR="00B5609F" w:rsidRPr="00C46E2D">
        <w:t>Indicadors de la gestió de persones</w:t>
      </w:r>
    </w:p>
    <w:p w:rsidR="00B5609F" w:rsidRPr="00C46E2D" w:rsidRDefault="00B5609F" w:rsidP="0062292C">
      <w:pPr>
        <w:spacing w:line="276" w:lineRule="auto"/>
      </w:pPr>
      <w:r w:rsidRPr="00C46E2D">
        <w:t>6.5 Indicadors d’economia i responsabilitat social</w:t>
      </w:r>
    </w:p>
    <w:p w:rsidR="00630ABF" w:rsidRPr="00C46E2D" w:rsidRDefault="00630ABF" w:rsidP="00E73FAC"/>
    <w:p w:rsidR="00B95095" w:rsidRPr="00B649EB" w:rsidRDefault="00B649EB" w:rsidP="007003BF">
      <w:pPr>
        <w:rPr>
          <w:b/>
        </w:rPr>
      </w:pPr>
      <w:r w:rsidRPr="00B649EB">
        <w:rPr>
          <w:b/>
        </w:rPr>
        <w:t>Definició:</w:t>
      </w:r>
    </w:p>
    <w:p w:rsidR="00B649EB" w:rsidRDefault="00B649EB" w:rsidP="00B649EB">
      <w:r>
        <w:t>Els resultats que assoleix un centre excel•lent, malgrat ser la conseqüència del compliment dels criteris establerts a la resta d’eixos, ha d’abastar a tots els seus grups d’interès.  Per mesurar aquest impacte, de manera evident, els centres excel•lents utilitzen indicadors que mesuren els seus processos, els objectius estratègics i anuals. L’anàlisi d’aquests indicadors fonamenta l’establiment de plans de millora que han d’ajudar a redefinir l’enfocament que cal donar als altres eixos. Els indicadors han de recollir informació tant del rendiment (resultat del procés, activitat o recurs) com de la percepció (què opinen els grups d’interès)</w:t>
      </w:r>
    </w:p>
    <w:p w:rsidR="00B649EB" w:rsidRDefault="00B649EB" w:rsidP="00B649EB"/>
    <w:p w:rsidR="00B649EB" w:rsidRDefault="00B649EB" w:rsidP="00B649EB">
      <w:r>
        <w:t xml:space="preserve">Un centre excel•lent estableix els indicadors necessaris i suficients per mesurar, analitzar i avaluar els seus resultats. Un centre excel•lent utilitza el resultats de l’avaluació com a eina de millora. </w:t>
      </w:r>
    </w:p>
    <w:p w:rsidR="00B649EB" w:rsidRDefault="00B649EB" w:rsidP="00B649EB"/>
    <w:p w:rsidR="00B649EB" w:rsidRDefault="00B649EB" w:rsidP="00B649EB">
      <w:r>
        <w:t>Les fonts d’obtenció dels indicadors de centre es troben normalment en:</w:t>
      </w:r>
    </w:p>
    <w:p w:rsidR="00B649EB" w:rsidRDefault="00B649EB" w:rsidP="00B649EB"/>
    <w:p w:rsidR="00B649EB" w:rsidRDefault="00B649EB" w:rsidP="00B649EB">
      <w:r>
        <w:t>-</w:t>
      </w:r>
      <w:r>
        <w:tab/>
        <w:t xml:space="preserve">El sistema de seguiment del Pla estratègic. </w:t>
      </w:r>
    </w:p>
    <w:p w:rsidR="00B649EB" w:rsidRPr="00C46E2D" w:rsidRDefault="00B649EB" w:rsidP="00B649EB">
      <w:r>
        <w:t>-</w:t>
      </w:r>
      <w:r>
        <w:tab/>
        <w:t>Els indicadors dels processos del centre.</w:t>
      </w:r>
    </w:p>
    <w:p w:rsidR="00B95095" w:rsidRPr="00C46E2D" w:rsidRDefault="00B95095" w:rsidP="007003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378"/>
        <w:gridCol w:w="9"/>
        <w:gridCol w:w="708"/>
        <w:gridCol w:w="709"/>
        <w:gridCol w:w="709"/>
        <w:gridCol w:w="850"/>
      </w:tblGrid>
      <w:tr w:rsidR="00E307F3" w:rsidRPr="00C46E2D" w:rsidTr="004C72C6">
        <w:trPr>
          <w:trHeight w:val="680"/>
        </w:trPr>
        <w:tc>
          <w:tcPr>
            <w:tcW w:w="6796" w:type="dxa"/>
            <w:gridSpan w:val="2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6:</w:t>
            </w:r>
          </w:p>
          <w:p w:rsidR="00E307F3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RESULTATS -400-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 6.1:</w:t>
            </w:r>
          </w:p>
          <w:p w:rsidR="00B5609F" w:rsidRPr="00C46E2D" w:rsidRDefault="00B5609F" w:rsidP="004C72C6">
            <w:r w:rsidRPr="00C46E2D">
              <w:t>Resultats el Pla Estratègic</w:t>
            </w:r>
          </w:p>
        </w:tc>
      </w:tr>
      <w:tr w:rsidR="00E307F3" w:rsidRPr="004C72C6" w:rsidTr="004C72C6">
        <w:tc>
          <w:tcPr>
            <w:tcW w:w="1418" w:type="dxa"/>
            <w:shd w:val="clear" w:color="auto" w:fill="D9D9D9"/>
            <w:vAlign w:val="center"/>
          </w:tcPr>
          <w:p w:rsidR="00B95095" w:rsidRPr="004C72C6" w:rsidRDefault="00B95095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387" w:type="dxa"/>
            <w:gridSpan w:val="2"/>
            <w:shd w:val="clear" w:color="auto" w:fill="D9D9D9"/>
            <w:vAlign w:val="center"/>
          </w:tcPr>
          <w:p w:rsidR="00B95095" w:rsidRPr="004C72C6" w:rsidRDefault="00B95095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95095" w:rsidRPr="004C72C6" w:rsidRDefault="00B95095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B95095" w:rsidRPr="004C72C6" w:rsidRDefault="00B95095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95095" w:rsidRPr="004C72C6" w:rsidRDefault="00B95095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95095" w:rsidRPr="004C72C6" w:rsidRDefault="00B95095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95095" w:rsidRPr="004C72C6" w:rsidRDefault="00B95095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B95095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95095" w:rsidRPr="004C72C6" w:rsidRDefault="00B95095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Dades complertes?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</w:tc>
        <w:tc>
          <w:tcPr>
            <w:tcW w:w="708" w:type="dxa"/>
            <w:shd w:val="clear" w:color="auto" w:fill="auto"/>
          </w:tcPr>
          <w:p w:rsidR="00B95095" w:rsidRPr="00C46E2D" w:rsidRDefault="00B95095" w:rsidP="00EC1414"/>
        </w:tc>
        <w:tc>
          <w:tcPr>
            <w:tcW w:w="709" w:type="dxa"/>
            <w:shd w:val="clear" w:color="auto" w:fill="auto"/>
          </w:tcPr>
          <w:p w:rsidR="00B95095" w:rsidRPr="00C46E2D" w:rsidRDefault="00B95095" w:rsidP="00EC1414"/>
        </w:tc>
        <w:tc>
          <w:tcPr>
            <w:tcW w:w="709" w:type="dxa"/>
            <w:shd w:val="clear" w:color="auto" w:fill="auto"/>
          </w:tcPr>
          <w:p w:rsidR="00B95095" w:rsidRPr="00C46E2D" w:rsidRDefault="00B95095" w:rsidP="00EC1414"/>
        </w:tc>
        <w:tc>
          <w:tcPr>
            <w:tcW w:w="850" w:type="dxa"/>
            <w:shd w:val="clear" w:color="auto" w:fill="auto"/>
          </w:tcPr>
          <w:p w:rsidR="00B95095" w:rsidRPr="00C46E2D" w:rsidRDefault="00B95095" w:rsidP="00EC1414"/>
        </w:tc>
      </w:tr>
      <w:tr w:rsidR="00B95095" w:rsidRPr="00C46E2D" w:rsidTr="004C72C6">
        <w:trPr>
          <w:cantSplit/>
          <w:trHeight w:val="1949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95095" w:rsidRPr="004C72C6" w:rsidRDefault="00B95095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Sistematització de la gestió de  dades i indicadors?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</w:tc>
        <w:tc>
          <w:tcPr>
            <w:tcW w:w="708" w:type="dxa"/>
            <w:shd w:val="clear" w:color="auto" w:fill="auto"/>
          </w:tcPr>
          <w:p w:rsidR="00B95095" w:rsidRPr="00C46E2D" w:rsidRDefault="00B95095" w:rsidP="00EC1414"/>
        </w:tc>
        <w:tc>
          <w:tcPr>
            <w:tcW w:w="709" w:type="dxa"/>
            <w:shd w:val="clear" w:color="auto" w:fill="auto"/>
          </w:tcPr>
          <w:p w:rsidR="00B95095" w:rsidRPr="00C46E2D" w:rsidRDefault="00B95095" w:rsidP="00EC1414"/>
        </w:tc>
        <w:tc>
          <w:tcPr>
            <w:tcW w:w="709" w:type="dxa"/>
            <w:shd w:val="clear" w:color="auto" w:fill="auto"/>
          </w:tcPr>
          <w:p w:rsidR="00B95095" w:rsidRPr="00C46E2D" w:rsidRDefault="00B95095" w:rsidP="00EC1414"/>
        </w:tc>
        <w:tc>
          <w:tcPr>
            <w:tcW w:w="850" w:type="dxa"/>
            <w:shd w:val="clear" w:color="auto" w:fill="auto"/>
          </w:tcPr>
          <w:p w:rsidR="00B95095" w:rsidRPr="00C46E2D" w:rsidRDefault="00B95095" w:rsidP="00EC1414"/>
        </w:tc>
      </w:tr>
      <w:tr w:rsidR="00B95095" w:rsidRPr="00C46E2D" w:rsidTr="004C72C6">
        <w:trPr>
          <w:cantSplit/>
          <w:trHeight w:val="169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95095" w:rsidRPr="004C72C6" w:rsidRDefault="00B95095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S’han definit objectius i/o criteris d’acceptació?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</w:tc>
        <w:tc>
          <w:tcPr>
            <w:tcW w:w="708" w:type="dxa"/>
            <w:shd w:val="clear" w:color="auto" w:fill="auto"/>
          </w:tcPr>
          <w:p w:rsidR="00B95095" w:rsidRPr="00C46E2D" w:rsidRDefault="00B95095" w:rsidP="00EC1414"/>
        </w:tc>
        <w:tc>
          <w:tcPr>
            <w:tcW w:w="709" w:type="dxa"/>
            <w:shd w:val="clear" w:color="auto" w:fill="auto"/>
          </w:tcPr>
          <w:p w:rsidR="00B95095" w:rsidRPr="00C46E2D" w:rsidRDefault="00B95095" w:rsidP="00EC1414"/>
        </w:tc>
        <w:tc>
          <w:tcPr>
            <w:tcW w:w="709" w:type="dxa"/>
            <w:shd w:val="clear" w:color="auto" w:fill="auto"/>
          </w:tcPr>
          <w:p w:rsidR="00B95095" w:rsidRPr="00C46E2D" w:rsidRDefault="00B95095" w:rsidP="00EC1414"/>
        </w:tc>
        <w:tc>
          <w:tcPr>
            <w:tcW w:w="850" w:type="dxa"/>
            <w:shd w:val="clear" w:color="auto" w:fill="auto"/>
          </w:tcPr>
          <w:p w:rsidR="00B95095" w:rsidRPr="00C46E2D" w:rsidRDefault="00B95095" w:rsidP="00EC1414"/>
        </w:tc>
      </w:tr>
      <w:tr w:rsidR="00B95095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95095" w:rsidRPr="004C72C6" w:rsidRDefault="00E307F3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Existeixen tendències? Són positives?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</w:tc>
        <w:tc>
          <w:tcPr>
            <w:tcW w:w="708" w:type="dxa"/>
            <w:shd w:val="clear" w:color="auto" w:fill="auto"/>
          </w:tcPr>
          <w:p w:rsidR="00B95095" w:rsidRPr="00C46E2D" w:rsidRDefault="00B95095" w:rsidP="00EC1414"/>
        </w:tc>
        <w:tc>
          <w:tcPr>
            <w:tcW w:w="709" w:type="dxa"/>
            <w:shd w:val="clear" w:color="auto" w:fill="auto"/>
          </w:tcPr>
          <w:p w:rsidR="00B95095" w:rsidRPr="00C46E2D" w:rsidRDefault="00B95095" w:rsidP="00EC1414"/>
        </w:tc>
        <w:tc>
          <w:tcPr>
            <w:tcW w:w="709" w:type="dxa"/>
            <w:shd w:val="clear" w:color="auto" w:fill="auto"/>
          </w:tcPr>
          <w:p w:rsidR="00B95095" w:rsidRPr="00C46E2D" w:rsidRDefault="00B95095" w:rsidP="00EC1414"/>
        </w:tc>
        <w:tc>
          <w:tcPr>
            <w:tcW w:w="850" w:type="dxa"/>
            <w:shd w:val="clear" w:color="auto" w:fill="auto"/>
          </w:tcPr>
          <w:p w:rsidR="00B95095" w:rsidRPr="00C46E2D" w:rsidRDefault="00B95095" w:rsidP="00EC1414"/>
        </w:tc>
      </w:tr>
      <w:tr w:rsidR="00B95095" w:rsidRPr="00C46E2D" w:rsidTr="004C72C6">
        <w:trPr>
          <w:cantSplit/>
          <w:trHeight w:val="1134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B95095" w:rsidRPr="004C72C6" w:rsidRDefault="00E307F3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Es comparen les dades?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  <w:p w:rsidR="00B95095" w:rsidRPr="00C46E2D" w:rsidRDefault="00B95095" w:rsidP="00EC1414"/>
        </w:tc>
        <w:tc>
          <w:tcPr>
            <w:tcW w:w="708" w:type="dxa"/>
            <w:shd w:val="clear" w:color="auto" w:fill="FFFFFF"/>
          </w:tcPr>
          <w:p w:rsidR="00B95095" w:rsidRPr="00C46E2D" w:rsidRDefault="00B95095" w:rsidP="00EC1414"/>
        </w:tc>
        <w:tc>
          <w:tcPr>
            <w:tcW w:w="709" w:type="dxa"/>
            <w:shd w:val="clear" w:color="auto" w:fill="FFFFFF"/>
          </w:tcPr>
          <w:p w:rsidR="00B95095" w:rsidRPr="00C46E2D" w:rsidRDefault="00B95095" w:rsidP="00EC1414"/>
        </w:tc>
        <w:tc>
          <w:tcPr>
            <w:tcW w:w="709" w:type="dxa"/>
            <w:shd w:val="clear" w:color="auto" w:fill="FFFFFF"/>
          </w:tcPr>
          <w:p w:rsidR="00B95095" w:rsidRPr="00C46E2D" w:rsidRDefault="00B95095" w:rsidP="00EC1414"/>
        </w:tc>
        <w:tc>
          <w:tcPr>
            <w:tcW w:w="850" w:type="dxa"/>
            <w:shd w:val="clear" w:color="auto" w:fill="FFFFFF"/>
          </w:tcPr>
          <w:p w:rsidR="00B95095" w:rsidRPr="00C46E2D" w:rsidRDefault="00B95095" w:rsidP="00EC1414"/>
        </w:tc>
      </w:tr>
      <w:tr w:rsidR="00E307F3" w:rsidRPr="00C46E2D" w:rsidTr="004C72C6">
        <w:trPr>
          <w:cantSplit/>
          <w:trHeight w:val="1592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E307F3" w:rsidRPr="004C72C6" w:rsidRDefault="00E307F3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S’estableix relació causa-efecte?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E307F3" w:rsidRPr="00C46E2D" w:rsidRDefault="00E307F3" w:rsidP="00EC1414"/>
        </w:tc>
        <w:tc>
          <w:tcPr>
            <w:tcW w:w="708" w:type="dxa"/>
            <w:shd w:val="clear" w:color="auto" w:fill="FFFFFF"/>
          </w:tcPr>
          <w:p w:rsidR="00E307F3" w:rsidRPr="00C46E2D" w:rsidRDefault="00E307F3" w:rsidP="00EC1414"/>
        </w:tc>
        <w:tc>
          <w:tcPr>
            <w:tcW w:w="709" w:type="dxa"/>
            <w:shd w:val="clear" w:color="auto" w:fill="FFFFFF"/>
          </w:tcPr>
          <w:p w:rsidR="00E307F3" w:rsidRPr="00C46E2D" w:rsidRDefault="00E307F3" w:rsidP="00EC1414"/>
        </w:tc>
        <w:tc>
          <w:tcPr>
            <w:tcW w:w="709" w:type="dxa"/>
            <w:shd w:val="clear" w:color="auto" w:fill="FFFFFF"/>
          </w:tcPr>
          <w:p w:rsidR="00E307F3" w:rsidRPr="00C46E2D" w:rsidRDefault="00E307F3" w:rsidP="00EC1414"/>
        </w:tc>
        <w:tc>
          <w:tcPr>
            <w:tcW w:w="850" w:type="dxa"/>
            <w:shd w:val="clear" w:color="auto" w:fill="FFFFFF"/>
          </w:tcPr>
          <w:p w:rsidR="00E307F3" w:rsidRPr="00C46E2D" w:rsidRDefault="00E307F3" w:rsidP="00EC1414"/>
        </w:tc>
      </w:tr>
    </w:tbl>
    <w:p w:rsidR="00B95095" w:rsidRPr="00C46E2D" w:rsidRDefault="00B95095" w:rsidP="007003BF"/>
    <w:p w:rsidR="00B5609F" w:rsidRPr="00C46E2D" w:rsidRDefault="00B5609F" w:rsidP="007003BF"/>
    <w:p w:rsidR="00B5609F" w:rsidRPr="00C46E2D" w:rsidRDefault="00B5609F" w:rsidP="007003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378"/>
        <w:gridCol w:w="9"/>
        <w:gridCol w:w="708"/>
        <w:gridCol w:w="709"/>
        <w:gridCol w:w="709"/>
        <w:gridCol w:w="850"/>
      </w:tblGrid>
      <w:tr w:rsidR="00B5609F" w:rsidRPr="00C46E2D" w:rsidTr="004C72C6">
        <w:trPr>
          <w:trHeight w:val="680"/>
        </w:trPr>
        <w:tc>
          <w:tcPr>
            <w:tcW w:w="6796" w:type="dxa"/>
            <w:gridSpan w:val="2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6:</w:t>
            </w:r>
          </w:p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RESULTATS -400-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 6.2:</w:t>
            </w:r>
          </w:p>
          <w:p w:rsidR="00B5609F" w:rsidRPr="00C46E2D" w:rsidRDefault="00B5609F" w:rsidP="004C72C6">
            <w:r w:rsidRPr="00C46E2D">
              <w:t>Resultats clau del centre</w:t>
            </w:r>
          </w:p>
        </w:tc>
      </w:tr>
      <w:tr w:rsidR="00B5609F" w:rsidRPr="004C72C6" w:rsidTr="004C72C6">
        <w:tc>
          <w:tcPr>
            <w:tcW w:w="1418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387" w:type="dxa"/>
            <w:gridSpan w:val="2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Dades complertes?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949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Sistematització de la gestió de  dades i indicadors?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69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S’han definit objectius i/o criteris d’acceptació?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Existeixen tendències? Són positives?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Es comparen les dades?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850" w:type="dxa"/>
            <w:shd w:val="clear" w:color="auto" w:fill="FFFFFF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592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S’estableix relació causa-efecte?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B5609F" w:rsidRPr="00C46E2D" w:rsidRDefault="00B5609F" w:rsidP="004C72C6"/>
        </w:tc>
        <w:tc>
          <w:tcPr>
            <w:tcW w:w="708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850" w:type="dxa"/>
            <w:shd w:val="clear" w:color="auto" w:fill="FFFFFF"/>
          </w:tcPr>
          <w:p w:rsidR="00B5609F" w:rsidRPr="00C46E2D" w:rsidRDefault="00B5609F" w:rsidP="004C72C6"/>
        </w:tc>
      </w:tr>
    </w:tbl>
    <w:p w:rsidR="00B5609F" w:rsidRPr="00C46E2D" w:rsidRDefault="00B5609F" w:rsidP="007003BF"/>
    <w:p w:rsidR="00B5609F" w:rsidRPr="00C46E2D" w:rsidRDefault="00B5609F" w:rsidP="007003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378"/>
        <w:gridCol w:w="9"/>
        <w:gridCol w:w="708"/>
        <w:gridCol w:w="709"/>
        <w:gridCol w:w="709"/>
        <w:gridCol w:w="850"/>
      </w:tblGrid>
      <w:tr w:rsidR="00B5609F" w:rsidRPr="00C46E2D" w:rsidTr="004C72C6">
        <w:trPr>
          <w:trHeight w:val="680"/>
        </w:trPr>
        <w:tc>
          <w:tcPr>
            <w:tcW w:w="6796" w:type="dxa"/>
            <w:gridSpan w:val="2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6:</w:t>
            </w:r>
          </w:p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RESULTATS -400-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 6.3:</w:t>
            </w:r>
          </w:p>
          <w:p w:rsidR="00B5609F" w:rsidRPr="00C46E2D" w:rsidRDefault="00B5609F" w:rsidP="004C72C6">
            <w:pPr>
              <w:spacing w:line="276" w:lineRule="auto"/>
            </w:pPr>
            <w:r w:rsidRPr="00C46E2D">
              <w:t>Indicadors de processos</w:t>
            </w:r>
          </w:p>
        </w:tc>
      </w:tr>
      <w:tr w:rsidR="00B5609F" w:rsidRPr="004C72C6" w:rsidTr="004C72C6">
        <w:tc>
          <w:tcPr>
            <w:tcW w:w="1418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387" w:type="dxa"/>
            <w:gridSpan w:val="2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Dades complertes?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949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Sistematització de la gestió de  dades i indicadors?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69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S’han definit objectius i/o criteris d’acceptació?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Existeixen tendències? Són positives?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Es comparen les dades?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850" w:type="dxa"/>
            <w:shd w:val="clear" w:color="auto" w:fill="FFFFFF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592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S’estableix relació causa-efecte?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B5609F" w:rsidRPr="00C46E2D" w:rsidRDefault="00B5609F" w:rsidP="004C72C6"/>
        </w:tc>
        <w:tc>
          <w:tcPr>
            <w:tcW w:w="708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850" w:type="dxa"/>
            <w:shd w:val="clear" w:color="auto" w:fill="FFFFFF"/>
          </w:tcPr>
          <w:p w:rsidR="00B5609F" w:rsidRPr="00C46E2D" w:rsidRDefault="00B5609F" w:rsidP="004C72C6"/>
        </w:tc>
      </w:tr>
    </w:tbl>
    <w:p w:rsidR="00B5609F" w:rsidRPr="00C46E2D" w:rsidRDefault="00B5609F" w:rsidP="007003BF"/>
    <w:p w:rsidR="00B5609F" w:rsidRPr="00C46E2D" w:rsidRDefault="00B5609F" w:rsidP="007003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378"/>
        <w:gridCol w:w="9"/>
        <w:gridCol w:w="708"/>
        <w:gridCol w:w="709"/>
        <w:gridCol w:w="709"/>
        <w:gridCol w:w="850"/>
      </w:tblGrid>
      <w:tr w:rsidR="00B5609F" w:rsidRPr="00C46E2D" w:rsidTr="004C72C6">
        <w:trPr>
          <w:trHeight w:val="680"/>
        </w:trPr>
        <w:tc>
          <w:tcPr>
            <w:tcW w:w="6796" w:type="dxa"/>
            <w:gridSpan w:val="2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6:</w:t>
            </w:r>
          </w:p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RESULTATS -400-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 6.4:</w:t>
            </w:r>
          </w:p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I</w:t>
            </w:r>
            <w:r w:rsidRPr="004C72C6">
              <w:rPr>
                <w:b w:val="0"/>
                <w:lang w:val="ca-ES"/>
              </w:rPr>
              <w:t>ndicadors de la gestió de persones</w:t>
            </w:r>
          </w:p>
        </w:tc>
      </w:tr>
      <w:tr w:rsidR="00B5609F" w:rsidRPr="004C72C6" w:rsidTr="004C72C6">
        <w:tc>
          <w:tcPr>
            <w:tcW w:w="1418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387" w:type="dxa"/>
            <w:gridSpan w:val="2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Dades complertes?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949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Sistematització de la gestió de  dades i indicadors?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69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S’han definit objectius i/o criteris d’acceptació?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Existeixen tendències? Són positives?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Es comparen les dades?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850" w:type="dxa"/>
            <w:shd w:val="clear" w:color="auto" w:fill="FFFFFF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592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S’estableix relació causa-efecte?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B5609F" w:rsidRPr="00C46E2D" w:rsidRDefault="00B5609F" w:rsidP="004C72C6"/>
        </w:tc>
        <w:tc>
          <w:tcPr>
            <w:tcW w:w="708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850" w:type="dxa"/>
            <w:shd w:val="clear" w:color="auto" w:fill="FFFFFF"/>
          </w:tcPr>
          <w:p w:rsidR="00B5609F" w:rsidRPr="00C46E2D" w:rsidRDefault="00B5609F" w:rsidP="004C72C6"/>
        </w:tc>
      </w:tr>
    </w:tbl>
    <w:p w:rsidR="00B5609F" w:rsidRPr="00C46E2D" w:rsidRDefault="00B5609F" w:rsidP="007003BF"/>
    <w:p w:rsidR="00B5609F" w:rsidRPr="00C46E2D" w:rsidRDefault="00B5609F" w:rsidP="007003BF"/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378"/>
        <w:gridCol w:w="9"/>
        <w:gridCol w:w="708"/>
        <w:gridCol w:w="709"/>
        <w:gridCol w:w="709"/>
        <w:gridCol w:w="850"/>
      </w:tblGrid>
      <w:tr w:rsidR="00B5609F" w:rsidRPr="00C46E2D" w:rsidTr="004C72C6">
        <w:trPr>
          <w:trHeight w:val="680"/>
        </w:trPr>
        <w:tc>
          <w:tcPr>
            <w:tcW w:w="6796" w:type="dxa"/>
            <w:gridSpan w:val="2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Notes de visita de l’Eix 6:</w:t>
            </w:r>
          </w:p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sz w:val="28"/>
                <w:szCs w:val="28"/>
                <w:lang w:val="ca-ES"/>
              </w:rPr>
              <w:t>RESULTATS -400-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B5609F" w:rsidRPr="004C72C6" w:rsidRDefault="00B5609F" w:rsidP="004C72C6">
            <w:pPr>
              <w:pStyle w:val="Ttulo2"/>
              <w:jc w:val="left"/>
              <w:rPr>
                <w:lang w:val="ca-ES"/>
              </w:rPr>
            </w:pPr>
            <w:r w:rsidRPr="004C72C6">
              <w:rPr>
                <w:lang w:val="ca-ES"/>
              </w:rPr>
              <w:t>Subcriteri 6.5:</w:t>
            </w:r>
          </w:p>
          <w:p w:rsidR="00B5609F" w:rsidRPr="00C46E2D" w:rsidRDefault="00B5609F" w:rsidP="004C72C6">
            <w:pPr>
              <w:spacing w:line="276" w:lineRule="auto"/>
            </w:pPr>
            <w:r w:rsidRPr="00C46E2D">
              <w:t>Indicadors d’economia i responsabilitat social</w:t>
            </w:r>
          </w:p>
        </w:tc>
      </w:tr>
      <w:tr w:rsidR="00B5609F" w:rsidRPr="004C72C6" w:rsidTr="004C72C6">
        <w:tc>
          <w:tcPr>
            <w:tcW w:w="1418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REDAR</w:t>
            </w:r>
          </w:p>
        </w:tc>
        <w:tc>
          <w:tcPr>
            <w:tcW w:w="5387" w:type="dxa"/>
            <w:gridSpan w:val="2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b/>
              </w:rPr>
            </w:pPr>
            <w:r w:rsidRPr="004C72C6">
              <w:rPr>
                <w:b/>
              </w:rPr>
              <w:t>NOTES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</w:t>
            </w:r>
          </w:p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fort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Punt feble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</w:rPr>
            </w:pPr>
            <w:r w:rsidRPr="004C72C6">
              <w:rPr>
                <w:rFonts w:cs="Arial"/>
              </w:rPr>
              <w:t>Dubte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B5609F" w:rsidRPr="004C72C6" w:rsidRDefault="00B5609F" w:rsidP="004C72C6">
            <w:pPr>
              <w:jc w:val="center"/>
              <w:rPr>
                <w:rFonts w:cs="Arial"/>
                <w:sz w:val="16"/>
                <w:szCs w:val="16"/>
              </w:rPr>
            </w:pPr>
            <w:r w:rsidRPr="004C72C6">
              <w:rPr>
                <w:rFonts w:cs="Arial"/>
                <w:sz w:val="16"/>
                <w:szCs w:val="16"/>
              </w:rPr>
              <w:t>Puntuació estimada</w:t>
            </w:r>
          </w:p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Dades complertes?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949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Sistematització de la gestió de  dades i indicadors?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69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S’han definit objectius i/o criteris d’acceptació?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auto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Existeixen tendències? Són positives?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709" w:type="dxa"/>
            <w:shd w:val="clear" w:color="auto" w:fill="auto"/>
          </w:tcPr>
          <w:p w:rsidR="00B5609F" w:rsidRPr="00C46E2D" w:rsidRDefault="00B5609F" w:rsidP="004C72C6"/>
        </w:tc>
        <w:tc>
          <w:tcPr>
            <w:tcW w:w="850" w:type="dxa"/>
            <w:shd w:val="clear" w:color="auto" w:fill="auto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134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Es comparen les dades?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  <w:p w:rsidR="00B5609F" w:rsidRPr="00C46E2D" w:rsidRDefault="00B5609F" w:rsidP="004C72C6"/>
        </w:tc>
        <w:tc>
          <w:tcPr>
            <w:tcW w:w="708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850" w:type="dxa"/>
            <w:shd w:val="clear" w:color="auto" w:fill="FFFFFF"/>
          </w:tcPr>
          <w:p w:rsidR="00B5609F" w:rsidRPr="00C46E2D" w:rsidRDefault="00B5609F" w:rsidP="004C72C6"/>
        </w:tc>
      </w:tr>
      <w:tr w:rsidR="00B5609F" w:rsidRPr="00C46E2D" w:rsidTr="004C72C6">
        <w:trPr>
          <w:cantSplit/>
          <w:trHeight w:val="1592"/>
        </w:trPr>
        <w:tc>
          <w:tcPr>
            <w:tcW w:w="1418" w:type="dxa"/>
            <w:shd w:val="clear" w:color="auto" w:fill="FFFFFF"/>
            <w:textDirection w:val="btLr"/>
            <w:vAlign w:val="center"/>
          </w:tcPr>
          <w:p w:rsidR="00B5609F" w:rsidRPr="004C72C6" w:rsidRDefault="00B5609F" w:rsidP="004C72C6">
            <w:pPr>
              <w:ind w:left="113" w:right="113"/>
              <w:jc w:val="center"/>
              <w:rPr>
                <w:b/>
                <w:sz w:val="20"/>
              </w:rPr>
            </w:pPr>
            <w:r w:rsidRPr="004C72C6">
              <w:rPr>
                <w:b/>
                <w:sz w:val="20"/>
              </w:rPr>
              <w:t>S’estableix relació causa-efecte?</w:t>
            </w:r>
          </w:p>
        </w:tc>
        <w:tc>
          <w:tcPr>
            <w:tcW w:w="5387" w:type="dxa"/>
            <w:gridSpan w:val="2"/>
            <w:shd w:val="clear" w:color="auto" w:fill="FFFFFF"/>
          </w:tcPr>
          <w:p w:rsidR="00B5609F" w:rsidRPr="00C46E2D" w:rsidRDefault="00B5609F" w:rsidP="004C72C6"/>
        </w:tc>
        <w:tc>
          <w:tcPr>
            <w:tcW w:w="708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709" w:type="dxa"/>
            <w:shd w:val="clear" w:color="auto" w:fill="FFFFFF"/>
          </w:tcPr>
          <w:p w:rsidR="00B5609F" w:rsidRPr="00C46E2D" w:rsidRDefault="00B5609F" w:rsidP="004C72C6"/>
        </w:tc>
        <w:tc>
          <w:tcPr>
            <w:tcW w:w="850" w:type="dxa"/>
            <w:shd w:val="clear" w:color="auto" w:fill="FFFFFF"/>
          </w:tcPr>
          <w:p w:rsidR="00B5609F" w:rsidRPr="00C46E2D" w:rsidRDefault="00B5609F" w:rsidP="004C72C6"/>
        </w:tc>
      </w:tr>
    </w:tbl>
    <w:p w:rsidR="00B5609F" w:rsidRPr="00C46E2D" w:rsidRDefault="00B5609F" w:rsidP="007003BF"/>
    <w:p w:rsidR="00B5609F" w:rsidRPr="00C46E2D" w:rsidRDefault="00B5609F" w:rsidP="007003BF"/>
    <w:p w:rsidR="00B5609F" w:rsidRPr="00C46E2D" w:rsidRDefault="00B5609F" w:rsidP="00537F4B"/>
    <w:p w:rsidR="00B5609F" w:rsidRPr="00C46E2D" w:rsidRDefault="00B5609F" w:rsidP="00537F4B"/>
    <w:p w:rsidR="00B5609F" w:rsidRPr="00C46E2D" w:rsidRDefault="00B5609F" w:rsidP="00537F4B"/>
    <w:p w:rsidR="00B5609F" w:rsidRPr="00C46E2D" w:rsidRDefault="00B5609F" w:rsidP="00537F4B"/>
    <w:p w:rsidR="00B5609F" w:rsidRPr="00C46E2D" w:rsidRDefault="00B5609F" w:rsidP="00537F4B"/>
    <w:p w:rsidR="00B5609F" w:rsidRPr="00C46E2D" w:rsidRDefault="00B5609F" w:rsidP="00537F4B"/>
    <w:p w:rsidR="00B5609F" w:rsidRPr="00C46E2D" w:rsidRDefault="00B5609F" w:rsidP="00537F4B"/>
    <w:p w:rsidR="00B5609F" w:rsidRPr="00C46E2D" w:rsidRDefault="00B5609F" w:rsidP="00537F4B"/>
    <w:p w:rsidR="00B5609F" w:rsidRPr="00C46E2D" w:rsidRDefault="00B5609F" w:rsidP="00537F4B"/>
    <w:p w:rsidR="00537F4B" w:rsidRDefault="00537F4B" w:rsidP="00537F4B">
      <w:pPr>
        <w:rPr>
          <w:caps/>
        </w:rPr>
      </w:pPr>
      <w:bookmarkStart w:id="9" w:name="_Toc357154525"/>
    </w:p>
    <w:p w:rsidR="00537F4B" w:rsidRDefault="00537F4B" w:rsidP="00537F4B">
      <w:pPr>
        <w:rPr>
          <w:caps/>
        </w:rPr>
      </w:pPr>
    </w:p>
    <w:p w:rsidR="00537F4B" w:rsidRDefault="00537F4B" w:rsidP="00537F4B">
      <w:pPr>
        <w:rPr>
          <w:caps/>
        </w:rPr>
      </w:pPr>
    </w:p>
    <w:p w:rsidR="00537F4B" w:rsidRDefault="00537F4B" w:rsidP="00537F4B">
      <w:pPr>
        <w:rPr>
          <w:caps/>
        </w:rPr>
      </w:pPr>
    </w:p>
    <w:p w:rsidR="00537F4B" w:rsidRDefault="00537F4B" w:rsidP="00537F4B"/>
    <w:p w:rsidR="00537F4B" w:rsidRDefault="00537F4B" w:rsidP="00537F4B"/>
    <w:p w:rsidR="00537F4B" w:rsidRDefault="00537F4B" w:rsidP="00537F4B"/>
    <w:p w:rsidR="00537F4B" w:rsidRDefault="00537F4B" w:rsidP="00537F4B"/>
    <w:p w:rsidR="00537F4B" w:rsidRDefault="00537F4B" w:rsidP="00537F4B"/>
    <w:p w:rsidR="00537F4B" w:rsidRDefault="00537F4B" w:rsidP="00537F4B"/>
    <w:p w:rsidR="00537F4B" w:rsidRDefault="00537F4B" w:rsidP="00537F4B"/>
    <w:p w:rsidR="00537F4B" w:rsidRPr="00537F4B" w:rsidRDefault="00537F4B" w:rsidP="00537F4B"/>
    <w:p w:rsidR="00242C06" w:rsidRDefault="00242C06" w:rsidP="00DF25B3">
      <w:pPr>
        <w:pStyle w:val="Ttulo1"/>
        <w:rPr>
          <w:caps w:val="0"/>
        </w:rPr>
      </w:pPr>
    </w:p>
    <w:p w:rsidR="00CF4AF7" w:rsidRPr="00C46E2D" w:rsidRDefault="00DF25B3" w:rsidP="00DF25B3">
      <w:pPr>
        <w:pStyle w:val="Ttulo1"/>
      </w:pPr>
      <w:r w:rsidRPr="00C46E2D">
        <w:rPr>
          <w:caps w:val="0"/>
        </w:rPr>
        <w:t>PROPOSTES DE MILLORA DE L’EQUIP AVALUADOR</w:t>
      </w:r>
      <w:bookmarkEnd w:id="9"/>
    </w:p>
    <w:p w:rsidR="00B5609F" w:rsidRPr="00C46E2D" w:rsidRDefault="00B5609F" w:rsidP="00B5609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513"/>
        <w:gridCol w:w="1389"/>
      </w:tblGrid>
      <w:tr w:rsidR="00B5609F" w:rsidRPr="00C46E2D" w:rsidTr="004C72C6">
        <w:tc>
          <w:tcPr>
            <w:tcW w:w="737" w:type="dxa"/>
            <w:shd w:val="clear" w:color="auto" w:fill="D9D9D9"/>
            <w:vAlign w:val="center"/>
          </w:tcPr>
          <w:p w:rsidR="00B5609F" w:rsidRPr="00C46E2D" w:rsidRDefault="00AE36D7" w:rsidP="00B5609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Nú</w:t>
            </w:r>
            <w:r w:rsidR="00B5609F" w:rsidRPr="00C46E2D">
              <w:rPr>
                <w:rFonts w:cs="Arial"/>
                <w:b/>
                <w:sz w:val="20"/>
              </w:rPr>
              <w:t>m.</w:t>
            </w:r>
          </w:p>
        </w:tc>
        <w:tc>
          <w:tcPr>
            <w:tcW w:w="7513" w:type="dxa"/>
            <w:shd w:val="clear" w:color="auto" w:fill="D9D9D9"/>
            <w:vAlign w:val="center"/>
          </w:tcPr>
          <w:p w:rsidR="00B5609F" w:rsidRPr="00C46E2D" w:rsidRDefault="00B5609F" w:rsidP="00457023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Descripció de l’acció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B5609F" w:rsidRPr="00C46E2D" w:rsidRDefault="00B5609F" w:rsidP="00457023">
            <w:pPr>
              <w:ind w:right="91"/>
              <w:jc w:val="center"/>
              <w:rPr>
                <w:rFonts w:cs="Arial"/>
                <w:b/>
                <w:sz w:val="20"/>
              </w:rPr>
            </w:pPr>
            <w:r w:rsidRPr="00C46E2D">
              <w:rPr>
                <w:rFonts w:cs="Arial"/>
                <w:b/>
                <w:sz w:val="20"/>
              </w:rPr>
              <w:t>Eix</w:t>
            </w:r>
          </w:p>
          <w:p w:rsidR="00B5609F" w:rsidRPr="00C46E2D" w:rsidRDefault="00B5609F" w:rsidP="00457023">
            <w:pPr>
              <w:ind w:right="91"/>
              <w:jc w:val="center"/>
              <w:rPr>
                <w:rFonts w:cs="Arial"/>
                <w:b/>
                <w:sz w:val="20"/>
              </w:rPr>
            </w:pPr>
            <w:r w:rsidRPr="00C46E2D">
              <w:rPr>
                <w:rFonts w:cs="Arial"/>
                <w:b/>
                <w:sz w:val="20"/>
              </w:rPr>
              <w:t>Relacionat</w:t>
            </w:r>
          </w:p>
        </w:tc>
      </w:tr>
      <w:tr w:rsidR="00B5609F" w:rsidRPr="00C46E2D" w:rsidTr="00B5609F">
        <w:trPr>
          <w:trHeight w:val="522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72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52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60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54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5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48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56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64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72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38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10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60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11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13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12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bCs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49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13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57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14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  <w:tr w:rsidR="00B5609F" w:rsidRPr="00C46E2D" w:rsidTr="00B5609F">
        <w:trPr>
          <w:trHeight w:val="551"/>
        </w:trPr>
        <w:tc>
          <w:tcPr>
            <w:tcW w:w="737" w:type="dxa"/>
            <w:vAlign w:val="center"/>
          </w:tcPr>
          <w:p w:rsidR="00B5609F" w:rsidRPr="00C46E2D" w:rsidRDefault="00B5609F" w:rsidP="00B5609F">
            <w:pPr>
              <w:ind w:right="91"/>
              <w:jc w:val="center"/>
              <w:rPr>
                <w:rFonts w:cs="Arial"/>
                <w:b/>
                <w:szCs w:val="22"/>
              </w:rPr>
            </w:pPr>
            <w:r w:rsidRPr="00C46E2D">
              <w:rPr>
                <w:rFonts w:cs="Arial"/>
                <w:b/>
                <w:szCs w:val="22"/>
              </w:rPr>
              <w:t>15</w:t>
            </w:r>
          </w:p>
        </w:tc>
        <w:tc>
          <w:tcPr>
            <w:tcW w:w="7513" w:type="dxa"/>
            <w:vAlign w:val="center"/>
          </w:tcPr>
          <w:p w:rsidR="00B5609F" w:rsidRPr="00C46E2D" w:rsidRDefault="00B5609F" w:rsidP="00B5609F">
            <w:pPr>
              <w:pStyle w:val="Encabezado"/>
              <w:tabs>
                <w:tab w:val="left" w:pos="567"/>
              </w:tabs>
              <w:spacing w:line="140" w:lineRule="atLeast"/>
              <w:jc w:val="left"/>
              <w:rPr>
                <w:rFonts w:cs="Arial"/>
                <w:szCs w:val="22"/>
              </w:rPr>
            </w:pPr>
          </w:p>
        </w:tc>
        <w:tc>
          <w:tcPr>
            <w:tcW w:w="1389" w:type="dxa"/>
            <w:vAlign w:val="center"/>
          </w:tcPr>
          <w:p w:rsidR="00B5609F" w:rsidRPr="00C46E2D" w:rsidRDefault="00B5609F" w:rsidP="00B5609F">
            <w:pPr>
              <w:ind w:right="91"/>
              <w:jc w:val="left"/>
              <w:rPr>
                <w:rFonts w:cs="Arial"/>
                <w:szCs w:val="22"/>
              </w:rPr>
            </w:pPr>
          </w:p>
        </w:tc>
      </w:tr>
    </w:tbl>
    <w:p w:rsidR="00882F93" w:rsidRPr="00C46E2D" w:rsidRDefault="00882F93" w:rsidP="00055723">
      <w:pPr>
        <w:rPr>
          <w:sz w:val="18"/>
          <w:szCs w:val="18"/>
        </w:rPr>
      </w:pPr>
    </w:p>
    <w:p w:rsidR="00B5609F" w:rsidRPr="00C46E2D" w:rsidRDefault="00B5609F" w:rsidP="00055723">
      <w:pPr>
        <w:rPr>
          <w:rFonts w:cs="Arial"/>
          <w:b/>
          <w:sz w:val="24"/>
          <w:szCs w:val="24"/>
        </w:rPr>
      </w:pPr>
    </w:p>
    <w:p w:rsidR="00B5609F" w:rsidRDefault="00B5609F" w:rsidP="00055723">
      <w:pPr>
        <w:rPr>
          <w:rFonts w:cs="Arial"/>
          <w:b/>
          <w:sz w:val="24"/>
          <w:szCs w:val="24"/>
        </w:rPr>
      </w:pPr>
    </w:p>
    <w:p w:rsidR="00B649EB" w:rsidRDefault="00B649EB" w:rsidP="00055723">
      <w:pPr>
        <w:rPr>
          <w:rFonts w:cs="Arial"/>
          <w:b/>
          <w:sz w:val="24"/>
          <w:szCs w:val="24"/>
        </w:rPr>
      </w:pPr>
    </w:p>
    <w:p w:rsidR="00B649EB" w:rsidRDefault="00B649EB" w:rsidP="00B649EB">
      <w:pPr>
        <w:rPr>
          <w:rFonts w:ascii="Verdana" w:hAnsi="Verdana"/>
          <w:b/>
          <w:noProof/>
        </w:rPr>
      </w:pPr>
    </w:p>
    <w:p w:rsidR="00B649EB" w:rsidRDefault="00B649EB" w:rsidP="00B649EB">
      <w:pPr>
        <w:rPr>
          <w:rFonts w:ascii="Verdana" w:hAnsi="Verdana"/>
          <w:b/>
          <w:noProof/>
        </w:rPr>
      </w:pPr>
    </w:p>
    <w:p w:rsidR="001452C9" w:rsidRDefault="001452C9" w:rsidP="001452C9">
      <w:pPr>
        <w:pStyle w:val="Ttulo1"/>
      </w:pPr>
    </w:p>
    <w:p w:rsidR="001452C9" w:rsidRDefault="001452C9" w:rsidP="001452C9">
      <w:pPr>
        <w:pStyle w:val="Ttulo1"/>
      </w:pPr>
    </w:p>
    <w:p w:rsidR="001452C9" w:rsidRDefault="001452C9" w:rsidP="001452C9"/>
    <w:p w:rsidR="001452C9" w:rsidRDefault="001452C9" w:rsidP="001452C9"/>
    <w:p w:rsidR="00242C06" w:rsidRDefault="00242C06" w:rsidP="00496287">
      <w:pPr>
        <w:pStyle w:val="Ttulo1"/>
      </w:pPr>
      <w:bookmarkStart w:id="10" w:name="_Toc357154526"/>
    </w:p>
    <w:p w:rsidR="001452C9" w:rsidRDefault="00496287" w:rsidP="00496287">
      <w:pPr>
        <w:pStyle w:val="Ttulo1"/>
      </w:pPr>
      <w:r>
        <w:t>CÀLCUL PUNTUACIÓ</w:t>
      </w:r>
      <w:bookmarkEnd w:id="10"/>
    </w:p>
    <w:p w:rsidR="001452C9" w:rsidRDefault="001452C9" w:rsidP="001452C9"/>
    <w:bookmarkStart w:id="11" w:name="_MON_1430896240"/>
    <w:bookmarkEnd w:id="11"/>
    <w:p w:rsidR="001452C9" w:rsidRDefault="00537F4B" w:rsidP="001452C9">
      <w:r>
        <w:object w:dxaOrig="8611" w:dyaOrig="10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4pt;height:525.35pt" o:ole="">
            <v:imagedata r:id="rId10" o:title=""/>
          </v:shape>
          <o:OLEObject Type="Embed" ProgID="Excel.Sheet.12" ShapeID="_x0000_i1025" DrawAspect="Content" ObjectID="_1430933142" r:id="rId11"/>
        </w:object>
      </w:r>
    </w:p>
    <w:p w:rsidR="001452C9" w:rsidRDefault="001452C9" w:rsidP="001452C9"/>
    <w:p w:rsidR="001452C9" w:rsidRDefault="001452C9" w:rsidP="001452C9"/>
    <w:p w:rsidR="001452C9" w:rsidRDefault="001452C9" w:rsidP="001452C9"/>
    <w:p w:rsidR="001452C9" w:rsidRDefault="001452C9" w:rsidP="001452C9"/>
    <w:p w:rsidR="00537F4B" w:rsidRDefault="00537F4B" w:rsidP="001452C9">
      <w:pPr>
        <w:pStyle w:val="Ttulo1"/>
      </w:pPr>
      <w:bookmarkStart w:id="12" w:name="_Toc357154527"/>
    </w:p>
    <w:p w:rsidR="001452C9" w:rsidRPr="001452C9" w:rsidRDefault="001452C9" w:rsidP="001452C9">
      <w:pPr>
        <w:pStyle w:val="Ttulo1"/>
      </w:pPr>
      <w:r w:rsidRPr="001452C9">
        <w:t>RESUM PUNTUACIONS</w:t>
      </w:r>
      <w:bookmarkEnd w:id="12"/>
    </w:p>
    <w:p w:rsidR="001452C9" w:rsidRDefault="001452C9" w:rsidP="001452C9">
      <w:pPr>
        <w:rPr>
          <w:rFonts w:ascii="Times New Roman" w:hAnsi="Times New Roman" w:cs="Times New Roman"/>
          <w:sz w:val="20"/>
          <w:lang w:eastAsia="ca-ES" w:bidi="ar-SA"/>
        </w:rPr>
      </w:pPr>
      <w:r>
        <w:fldChar w:fldCharType="begin"/>
      </w:r>
      <w:r>
        <w:instrText xml:space="preserve"> LINK Excel.Sheet.8 "V:\\PQiMC\\E2CAT\\QUALICAT\\MODELS_2012\\Calcul_puntuacio_matriu_e2cat_2012_v6_v_97-2003_.xls" "Resum!F53C1:F63C5" \a \f 4 \h </w:instrText>
      </w:r>
      <w:r w:rsidR="00AE36D7">
        <w:instrText xml:space="preserve"> \* MERGEFORMAT </w:instrText>
      </w:r>
      <w:r>
        <w:fldChar w:fldCharType="separate"/>
      </w:r>
    </w:p>
    <w:tbl>
      <w:tblPr>
        <w:tblW w:w="91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512"/>
        <w:gridCol w:w="213"/>
        <w:gridCol w:w="2180"/>
        <w:gridCol w:w="960"/>
      </w:tblGrid>
      <w:tr w:rsidR="001452C9" w:rsidRPr="001452C9" w:rsidTr="00AE36D7">
        <w:trPr>
          <w:trHeight w:val="4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color w:val="000000"/>
                <w:szCs w:val="22"/>
                <w:lang w:eastAsia="ca-ES" w:bidi="ar-SA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t xml:space="preserve">RESUM </w:t>
            </w:r>
            <w:r w:rsidR="00AE36D7"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t xml:space="preserve">CONTRAST </w:t>
            </w:r>
            <w:r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t>DEL CENTRE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center"/>
              <w:rPr>
                <w:rFonts w:ascii="Calibri" w:hAnsi="Calibri" w:cs="Calibri"/>
                <w:szCs w:val="22"/>
                <w:lang w:eastAsia="ca-ES" w:bidi="ar-S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Cs w:val="22"/>
                <w:lang w:eastAsia="ca-ES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center"/>
              <w:rPr>
                <w:rFonts w:ascii="Calibri" w:hAnsi="Calibri" w:cs="Calibri"/>
                <w:szCs w:val="22"/>
                <w:lang w:eastAsia="ca-ES" w:bidi="ar-SA"/>
              </w:rPr>
            </w:pPr>
          </w:p>
        </w:tc>
      </w:tr>
      <w:tr w:rsidR="001452C9" w:rsidRPr="001452C9" w:rsidTr="00AE36D7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eastAsia="ca-ES" w:bidi="ar-SA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center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  <w:t>PUNTS</w:t>
            </w:r>
          </w:p>
        </w:tc>
      </w:tr>
      <w:tr w:rsidR="001452C9" w:rsidRPr="001452C9" w:rsidTr="00AE36D7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</w:pPr>
            <w:r w:rsidRPr="001452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  <w:t>EIX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Cs w:val="22"/>
                <w:lang w:eastAsia="ca-ES"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  <w:t xml:space="preserve">  e2cat</w:t>
            </w:r>
          </w:p>
        </w:tc>
      </w:tr>
      <w:tr w:rsidR="001452C9" w:rsidRPr="001452C9" w:rsidTr="00AE36D7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</w:pPr>
            <w:r w:rsidRPr="001452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  <w:t>LIDERATGE I ESTRATÈGIA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Cs w:val="22"/>
                <w:lang w:eastAsia="ca-ES"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537F4B" w:rsidP="004C72C6">
            <w:pPr>
              <w:jc w:val="center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="0049628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="00AE36D7"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</w:p>
        </w:tc>
      </w:tr>
      <w:tr w:rsidR="001452C9" w:rsidRPr="001452C9" w:rsidTr="00AE36D7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</w:pPr>
            <w:r w:rsidRPr="001452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  <w:t>2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  <w:t>GESTIÓ DE LES PERSONES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Cs w:val="22"/>
                <w:lang w:eastAsia="ca-ES"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537F4B" w:rsidP="004C72C6">
            <w:pPr>
              <w:jc w:val="center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  <w:r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="0049628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="00AE36D7"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</w:p>
        </w:tc>
      </w:tr>
      <w:tr w:rsidR="001452C9" w:rsidRPr="001452C9" w:rsidTr="00AE36D7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</w:pPr>
            <w:r w:rsidRPr="001452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  <w:t>3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  <w:t>GESTIÓ DELS RECURSOS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Cs w:val="22"/>
                <w:lang w:eastAsia="ca-ES"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AE36D7" w:rsidP="004C72C6">
            <w:pPr>
              <w:jc w:val="center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="0049628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="0057262D"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</w:p>
        </w:tc>
      </w:tr>
      <w:tr w:rsidR="001452C9" w:rsidRPr="001452C9" w:rsidTr="00AE36D7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</w:pPr>
            <w:r w:rsidRPr="001452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  <w:t>4</w:t>
            </w:r>
          </w:p>
        </w:tc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  <w:t>INTERACCIÓ AMB ELS GRUPS D'INTERÈS I L'ENTORN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AE36D7" w:rsidP="004C72C6">
            <w:pPr>
              <w:jc w:val="center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="0049628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</w:p>
        </w:tc>
      </w:tr>
      <w:tr w:rsidR="001452C9" w:rsidRPr="001452C9" w:rsidTr="00AE36D7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</w:pPr>
            <w:r w:rsidRPr="001452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  <w:t>5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  <w:t>PRESTACIÓ DEL SERVEI D'E/A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Cs w:val="22"/>
                <w:lang w:eastAsia="ca-ES"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AE36D7" w:rsidP="00CE49D5">
            <w:pPr>
              <w:jc w:val="center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="0049628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</w:p>
        </w:tc>
      </w:tr>
      <w:tr w:rsidR="001452C9" w:rsidRPr="001452C9" w:rsidTr="00AE36D7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</w:pPr>
            <w:r w:rsidRPr="001452C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 w:bidi="ar-SA"/>
              </w:rPr>
              <w:t>6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28"/>
                <w:szCs w:val="28"/>
                <w:lang w:eastAsia="ca-ES" w:bidi="ar-SA"/>
              </w:rPr>
              <w:t xml:space="preserve">RESULTATS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Cs w:val="22"/>
                <w:lang w:eastAsia="ca-ES" w:bidi="ar-SA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AE36D7" w:rsidP="004C72C6">
            <w:pPr>
              <w:jc w:val="center"/>
              <w:rPr>
                <w:rFonts w:ascii="Calibri" w:hAnsi="Calibri" w:cs="Calibri"/>
                <w:sz w:val="28"/>
                <w:szCs w:val="28"/>
                <w:lang w:eastAsia="ca-ES" w:bidi="ar-SA"/>
              </w:rPr>
            </w:pPr>
            <w:r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="0049628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  <w:r w:rsidRPr="00AE36D7">
              <w:rPr>
                <w:rFonts w:ascii="Calibri" w:hAnsi="Calibri" w:cs="Calibri"/>
                <w:sz w:val="28"/>
                <w:szCs w:val="28"/>
                <w:lang w:eastAsia="ca-ES" w:bidi="ar-SA"/>
              </w:rPr>
              <w:t>0</w:t>
            </w:r>
          </w:p>
        </w:tc>
      </w:tr>
      <w:tr w:rsidR="001452C9" w:rsidRPr="001452C9" w:rsidTr="00AE36D7">
        <w:trPr>
          <w:trHeight w:val="4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2C9" w:rsidRPr="001452C9" w:rsidRDefault="001452C9" w:rsidP="004C72C6">
            <w:pPr>
              <w:jc w:val="center"/>
              <w:rPr>
                <w:rFonts w:ascii="Calibri" w:hAnsi="Calibri" w:cs="Calibri"/>
                <w:color w:val="000000"/>
                <w:szCs w:val="22"/>
                <w:lang w:eastAsia="ca-ES" w:bidi="ar-SA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t xml:space="preserve">TOTAL 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center"/>
              <w:rPr>
                <w:rFonts w:ascii="Calibri" w:hAnsi="Calibri" w:cs="Calibri"/>
                <w:sz w:val="32"/>
                <w:szCs w:val="32"/>
                <w:lang w:eastAsia="ca-ES" w:bidi="ar-SA"/>
              </w:rPr>
            </w:pPr>
            <w:r w:rsidRPr="00AE36D7">
              <w:rPr>
                <w:rFonts w:ascii="Calibri" w:hAnsi="Calibri" w:cs="Calibri"/>
                <w:sz w:val="32"/>
                <w:szCs w:val="32"/>
                <w:lang w:eastAsia="ca-ES" w:bidi="ar-SA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1452C9" w:rsidP="004C72C6">
            <w:pPr>
              <w:jc w:val="left"/>
              <w:rPr>
                <w:rFonts w:ascii="Calibri" w:hAnsi="Calibri" w:cs="Calibri"/>
                <w:sz w:val="32"/>
                <w:szCs w:val="32"/>
                <w:lang w:eastAsia="ca-ES" w:bidi="ar-SA"/>
              </w:rPr>
            </w:pPr>
            <w:r w:rsidRPr="00AE36D7">
              <w:rPr>
                <w:rFonts w:ascii="Calibri" w:hAnsi="Calibri" w:cs="Calibri"/>
                <w:sz w:val="32"/>
                <w:szCs w:val="32"/>
                <w:lang w:eastAsia="ca-ES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452C9" w:rsidRPr="00AE36D7" w:rsidRDefault="00AE36D7" w:rsidP="00AE36D7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</w:pPr>
            <w:r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fldChar w:fldCharType="begin"/>
            </w:r>
            <w:r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instrText xml:space="preserve"> sum=(above) </w:instrText>
            </w:r>
            <w:r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fldChar w:fldCharType="end"/>
            </w:r>
            <w:r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fldChar w:fldCharType="begin"/>
            </w:r>
            <w:r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instrText xml:space="preserve"> sum=(above) </w:instrText>
            </w:r>
            <w:r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fldChar w:fldCharType="end"/>
            </w:r>
            <w:r w:rsidR="001452C9"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fldChar w:fldCharType="begin"/>
            </w:r>
            <w:r w:rsidR="001452C9"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instrText xml:space="preserve"> SUMA=(ABOVE) </w:instrText>
            </w:r>
            <w:r w:rsidR="001452C9" w:rsidRPr="00AE36D7">
              <w:rPr>
                <w:rFonts w:ascii="Calibri" w:hAnsi="Calibri" w:cs="Calibri"/>
                <w:b/>
                <w:bCs/>
                <w:sz w:val="32"/>
                <w:szCs w:val="32"/>
                <w:lang w:eastAsia="ca-ES" w:bidi="ar-SA"/>
              </w:rPr>
              <w:fldChar w:fldCharType="end"/>
            </w:r>
          </w:p>
        </w:tc>
      </w:tr>
    </w:tbl>
    <w:p w:rsidR="001452C9" w:rsidRDefault="001452C9" w:rsidP="001452C9">
      <w:r>
        <w:fldChar w:fldCharType="end"/>
      </w:r>
    </w:p>
    <w:p w:rsidR="00FD05EE" w:rsidRDefault="00FD05EE" w:rsidP="00FD05EE">
      <w:pPr>
        <w:pStyle w:val="Ttulo1"/>
        <w:rPr>
          <w:noProof/>
        </w:rPr>
      </w:pPr>
      <w:bookmarkStart w:id="13" w:name="_Toc357154529"/>
      <w:r>
        <w:rPr>
          <w:noProof/>
        </w:rPr>
        <w:t>ALTRES CONSIDERACIONS</w:t>
      </w:r>
      <w:bookmarkEnd w:id="13"/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Pr="00FD05EE" w:rsidRDefault="00FD05EE" w:rsidP="00FD0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D05EE" w:rsidRDefault="00FD05EE" w:rsidP="00FD05EE">
      <w:pPr>
        <w:rPr>
          <w:noProof/>
        </w:rPr>
      </w:pPr>
    </w:p>
    <w:p w:rsidR="00FD05EE" w:rsidRDefault="00FD05EE" w:rsidP="00FD05EE">
      <w:pPr>
        <w:rPr>
          <w:noProof/>
        </w:rPr>
      </w:pPr>
    </w:p>
    <w:p w:rsidR="00242C06" w:rsidRDefault="00242C06" w:rsidP="00FD05EE">
      <w:pPr>
        <w:rPr>
          <w:noProof/>
        </w:rPr>
      </w:pPr>
      <w:r>
        <w:rPr>
          <w:noProof/>
        </w:rPr>
        <w:t>Data:</w:t>
      </w:r>
    </w:p>
    <w:p w:rsidR="00FD05EE" w:rsidRPr="00D56C81" w:rsidRDefault="00FD05EE" w:rsidP="00FD05EE">
      <w:pPr>
        <w:rPr>
          <w:noProof/>
        </w:rPr>
      </w:pPr>
      <w:r w:rsidRPr="00D56C81">
        <w:rPr>
          <w:noProof/>
        </w:rPr>
        <w:t xml:space="preserve">Barcelona, </w:t>
      </w:r>
      <w:r>
        <w:rPr>
          <w:noProof/>
        </w:rPr>
        <w:t>xx de ffff</w:t>
      </w:r>
      <w:r w:rsidRPr="00D56C81">
        <w:rPr>
          <w:noProof/>
        </w:rPr>
        <w:t xml:space="preserve"> de 201</w:t>
      </w:r>
      <w:r>
        <w:rPr>
          <w:noProof/>
        </w:rPr>
        <w:t>3</w:t>
      </w:r>
    </w:p>
    <w:p w:rsidR="00FD05EE" w:rsidRDefault="00FD05EE" w:rsidP="00FD05EE">
      <w:pPr>
        <w:rPr>
          <w:noProof/>
        </w:rPr>
      </w:pPr>
    </w:p>
    <w:p w:rsidR="00B649EB" w:rsidRPr="00142017" w:rsidRDefault="00FD05EE" w:rsidP="00FD05EE">
      <w:pPr>
        <w:pStyle w:val="Ttulo1"/>
        <w:rPr>
          <w:noProof/>
        </w:rPr>
      </w:pPr>
      <w:bookmarkStart w:id="14" w:name="_Toc357154531"/>
      <w:r>
        <w:rPr>
          <w:noProof/>
        </w:rPr>
        <w:t>EQUIP AVALUADOR</w:t>
      </w:r>
      <w:bookmarkEnd w:id="14"/>
    </w:p>
    <w:tbl>
      <w:tblPr>
        <w:tblW w:w="95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5"/>
        <w:gridCol w:w="3301"/>
        <w:gridCol w:w="3193"/>
      </w:tblGrid>
      <w:tr w:rsidR="00B649EB" w:rsidRPr="00FD05EE" w:rsidTr="004C72C6">
        <w:tc>
          <w:tcPr>
            <w:tcW w:w="3085" w:type="dxa"/>
          </w:tcPr>
          <w:p w:rsidR="00B649EB" w:rsidRPr="00FD05EE" w:rsidRDefault="00B649EB" w:rsidP="00FD05EE">
            <w:pPr>
              <w:rPr>
                <w:b/>
                <w:noProof/>
              </w:rPr>
            </w:pPr>
            <w:r w:rsidRPr="00FD05EE">
              <w:rPr>
                <w:b/>
                <w:noProof/>
              </w:rPr>
              <w:t>Avaluador en cap</w:t>
            </w:r>
          </w:p>
        </w:tc>
        <w:tc>
          <w:tcPr>
            <w:tcW w:w="3301" w:type="dxa"/>
          </w:tcPr>
          <w:p w:rsidR="00B649EB" w:rsidRPr="00FD05EE" w:rsidRDefault="00B649EB" w:rsidP="00FD05EE">
            <w:pPr>
              <w:rPr>
                <w:b/>
                <w:noProof/>
              </w:rPr>
            </w:pPr>
            <w:r w:rsidRPr="00FD05EE">
              <w:rPr>
                <w:b/>
                <w:noProof/>
              </w:rPr>
              <w:t>Avaluador docent</w:t>
            </w:r>
          </w:p>
        </w:tc>
        <w:tc>
          <w:tcPr>
            <w:tcW w:w="3193" w:type="dxa"/>
          </w:tcPr>
          <w:p w:rsidR="00B649EB" w:rsidRPr="00FD05EE" w:rsidRDefault="00B649EB" w:rsidP="00FD05EE">
            <w:pPr>
              <w:rPr>
                <w:b/>
                <w:noProof/>
              </w:rPr>
            </w:pPr>
            <w:r w:rsidRPr="00FD05EE">
              <w:rPr>
                <w:b/>
                <w:noProof/>
              </w:rPr>
              <w:t>Avaluadors de suport</w:t>
            </w:r>
          </w:p>
        </w:tc>
      </w:tr>
      <w:tr w:rsidR="00B649EB" w:rsidRPr="00142017" w:rsidTr="004C72C6">
        <w:tc>
          <w:tcPr>
            <w:tcW w:w="3085" w:type="dxa"/>
          </w:tcPr>
          <w:p w:rsidR="00B649EB" w:rsidRPr="00142017" w:rsidRDefault="00B649EB" w:rsidP="00FD05EE">
            <w:pPr>
              <w:rPr>
                <w:noProof/>
              </w:rPr>
            </w:pPr>
            <w:r>
              <w:rPr>
                <w:noProof/>
              </w:rPr>
              <w:t>x</w:t>
            </w:r>
          </w:p>
          <w:p w:rsidR="00B649EB" w:rsidRDefault="00B649EB" w:rsidP="00FD05EE">
            <w:pPr>
              <w:rPr>
                <w:noProof/>
              </w:rPr>
            </w:pPr>
          </w:p>
          <w:p w:rsidR="00FD05EE" w:rsidRDefault="00FD05EE" w:rsidP="00FD05EE">
            <w:pPr>
              <w:rPr>
                <w:noProof/>
              </w:rPr>
            </w:pPr>
          </w:p>
          <w:p w:rsidR="00FD05EE" w:rsidRDefault="00FD05EE" w:rsidP="00FD05EE">
            <w:pPr>
              <w:rPr>
                <w:noProof/>
              </w:rPr>
            </w:pPr>
          </w:p>
          <w:p w:rsidR="00FD05EE" w:rsidRPr="00142017" w:rsidRDefault="00FD05EE" w:rsidP="00FD05EE">
            <w:pPr>
              <w:rPr>
                <w:noProof/>
              </w:rPr>
            </w:pPr>
          </w:p>
          <w:p w:rsidR="00B649EB" w:rsidRPr="00142017" w:rsidRDefault="00B649EB" w:rsidP="00FD05EE">
            <w:pPr>
              <w:rPr>
                <w:noProof/>
              </w:rPr>
            </w:pPr>
          </w:p>
        </w:tc>
        <w:tc>
          <w:tcPr>
            <w:tcW w:w="3301" w:type="dxa"/>
          </w:tcPr>
          <w:p w:rsidR="00B649EB" w:rsidRPr="00142017" w:rsidRDefault="00B649EB" w:rsidP="00FD05EE">
            <w:pPr>
              <w:rPr>
                <w:noProof/>
              </w:rPr>
            </w:pPr>
            <w:r>
              <w:rPr>
                <w:noProof/>
              </w:rPr>
              <w:t>x</w:t>
            </w:r>
          </w:p>
        </w:tc>
        <w:tc>
          <w:tcPr>
            <w:tcW w:w="3193" w:type="dxa"/>
          </w:tcPr>
          <w:p w:rsidR="00B649EB" w:rsidRPr="00142017" w:rsidRDefault="00B649EB" w:rsidP="00FD05EE">
            <w:pPr>
              <w:rPr>
                <w:noProof/>
              </w:rPr>
            </w:pPr>
          </w:p>
        </w:tc>
      </w:tr>
    </w:tbl>
    <w:p w:rsidR="00B649EB" w:rsidRPr="00C46E2D" w:rsidRDefault="00B649EB" w:rsidP="00055723">
      <w:pPr>
        <w:rPr>
          <w:rFonts w:cs="Arial"/>
          <w:b/>
          <w:sz w:val="24"/>
          <w:szCs w:val="24"/>
        </w:rPr>
      </w:pPr>
      <w:bookmarkStart w:id="15" w:name="_GoBack"/>
      <w:bookmarkEnd w:id="15"/>
    </w:p>
    <w:sectPr w:rsidR="00B649EB" w:rsidRPr="00C46E2D" w:rsidSect="00496287">
      <w:headerReference w:type="default" r:id="rId12"/>
      <w:footerReference w:type="default" r:id="rId13"/>
      <w:headerReference w:type="first" r:id="rId14"/>
      <w:pgSz w:w="11907" w:h="16840" w:code="9"/>
      <w:pgMar w:top="1134" w:right="1247" w:bottom="1247" w:left="1247" w:header="709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88" w:rsidRDefault="00F13888">
      <w:r>
        <w:separator/>
      </w:r>
    </w:p>
  </w:endnote>
  <w:endnote w:type="continuationSeparator" w:id="0">
    <w:p w:rsidR="00F13888" w:rsidRDefault="00F1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414" w:rsidRDefault="00EC1414">
    <w:pPr>
      <w:pStyle w:val="Piedepgina"/>
      <w:pBdr>
        <w:bottom w:val="single" w:sz="12" w:space="1" w:color="auto"/>
      </w:pBdr>
      <w:tabs>
        <w:tab w:val="clear" w:pos="8306"/>
        <w:tab w:val="left" w:pos="9639"/>
      </w:tabs>
      <w:ind w:right="57"/>
      <w:rPr>
        <w:lang w:val="pt-BR"/>
      </w:rPr>
    </w:pPr>
  </w:p>
  <w:p w:rsidR="00AE36D7" w:rsidRDefault="00AE36D7">
    <w:pPr>
      <w:pStyle w:val="Piedepgina"/>
      <w:tabs>
        <w:tab w:val="clear" w:pos="8306"/>
        <w:tab w:val="left" w:pos="9639"/>
      </w:tabs>
      <w:ind w:right="57"/>
      <w:rPr>
        <w:rFonts w:cs="Arial"/>
        <w:sz w:val="18"/>
        <w:szCs w:val="18"/>
      </w:rPr>
    </w:pPr>
  </w:p>
  <w:p w:rsidR="00EC1414" w:rsidRDefault="00EC1414">
    <w:pPr>
      <w:pStyle w:val="Piedepgina"/>
      <w:tabs>
        <w:tab w:val="clear" w:pos="8306"/>
        <w:tab w:val="left" w:pos="9639"/>
      </w:tabs>
      <w:ind w:right="57"/>
      <w:rPr>
        <w:rFonts w:cs="Arial"/>
        <w:sz w:val="18"/>
        <w:szCs w:val="18"/>
        <w:lang w:val="pt-BR"/>
      </w:rPr>
    </w:pPr>
    <w:r w:rsidRPr="00AE36D7">
      <w:rPr>
        <w:rFonts w:cs="Arial"/>
        <w:sz w:val="18"/>
        <w:szCs w:val="18"/>
      </w:rPr>
      <w:t>Quadern avaluador</w:t>
    </w:r>
    <w:r>
      <w:rPr>
        <w:rFonts w:cs="Arial"/>
        <w:sz w:val="18"/>
        <w:szCs w:val="18"/>
        <w:lang w:val="pt-BR"/>
      </w:rPr>
      <w:t xml:space="preserve"> </w:t>
    </w:r>
    <w:r w:rsidR="00AE36D7">
      <w:rPr>
        <w:rFonts w:cs="Arial"/>
        <w:sz w:val="18"/>
        <w:szCs w:val="18"/>
        <w:lang w:val="pt-BR"/>
      </w:rPr>
      <w:t>E2CAT/2012 v00</w:t>
    </w:r>
    <w:r>
      <w:rPr>
        <w:rFonts w:cs="Arial"/>
        <w:sz w:val="18"/>
        <w:szCs w:val="18"/>
        <w:lang w:val="pt-BR"/>
      </w:rPr>
      <w:t xml:space="preserve">                                                        </w:t>
    </w:r>
    <w:r w:rsidR="00AE36D7">
      <w:rPr>
        <w:rFonts w:cs="Arial"/>
        <w:sz w:val="18"/>
        <w:szCs w:val="18"/>
        <w:lang w:val="pt-BR"/>
      </w:rPr>
      <w:t xml:space="preserve">                           </w:t>
    </w:r>
    <w:r>
      <w:rPr>
        <w:rFonts w:cs="Arial"/>
        <w:sz w:val="18"/>
        <w:szCs w:val="18"/>
        <w:lang w:val="pt-BR"/>
      </w:rPr>
      <w:t xml:space="preserve"> Página </w:t>
    </w:r>
    <w:r>
      <w:rPr>
        <w:rFonts w:cs="Arial"/>
        <w:sz w:val="18"/>
        <w:szCs w:val="18"/>
        <w:lang w:val="pt-BR"/>
      </w:rPr>
      <w:fldChar w:fldCharType="begin"/>
    </w:r>
    <w:r>
      <w:rPr>
        <w:rFonts w:cs="Arial"/>
        <w:sz w:val="18"/>
        <w:szCs w:val="18"/>
        <w:lang w:val="pt-BR"/>
      </w:rPr>
      <w:instrText xml:space="preserve"> PAGE </w:instrText>
    </w:r>
    <w:r>
      <w:rPr>
        <w:rFonts w:cs="Arial"/>
        <w:sz w:val="18"/>
        <w:szCs w:val="18"/>
        <w:lang w:val="pt-BR"/>
      </w:rPr>
      <w:fldChar w:fldCharType="separate"/>
    </w:r>
    <w:r w:rsidR="00242C06">
      <w:rPr>
        <w:rFonts w:cs="Arial"/>
        <w:noProof/>
        <w:sz w:val="18"/>
        <w:szCs w:val="18"/>
        <w:lang w:val="pt-BR"/>
      </w:rPr>
      <w:t>27</w:t>
    </w:r>
    <w:r>
      <w:rPr>
        <w:rFonts w:cs="Arial"/>
        <w:sz w:val="18"/>
        <w:szCs w:val="18"/>
        <w:lang w:val="pt-BR"/>
      </w:rPr>
      <w:fldChar w:fldCharType="end"/>
    </w:r>
    <w:r>
      <w:rPr>
        <w:rFonts w:cs="Arial"/>
        <w:sz w:val="18"/>
        <w:szCs w:val="18"/>
        <w:lang w:val="pt-BR"/>
      </w:rPr>
      <w:t xml:space="preserve"> de </w:t>
    </w:r>
    <w:r>
      <w:rPr>
        <w:rFonts w:cs="Arial"/>
        <w:sz w:val="18"/>
        <w:szCs w:val="18"/>
        <w:lang w:val="pt-BR"/>
      </w:rPr>
      <w:fldChar w:fldCharType="begin"/>
    </w:r>
    <w:r>
      <w:rPr>
        <w:rFonts w:cs="Arial"/>
        <w:sz w:val="18"/>
        <w:szCs w:val="18"/>
        <w:lang w:val="pt-BR"/>
      </w:rPr>
      <w:instrText xml:space="preserve"> NUMPAGES </w:instrText>
    </w:r>
    <w:r>
      <w:rPr>
        <w:rFonts w:cs="Arial"/>
        <w:sz w:val="18"/>
        <w:szCs w:val="18"/>
        <w:lang w:val="pt-BR"/>
      </w:rPr>
      <w:fldChar w:fldCharType="separate"/>
    </w:r>
    <w:r w:rsidR="00242C06">
      <w:rPr>
        <w:rFonts w:cs="Arial"/>
        <w:noProof/>
        <w:sz w:val="18"/>
        <w:szCs w:val="18"/>
        <w:lang w:val="pt-BR"/>
      </w:rPr>
      <w:t>29</w:t>
    </w:r>
    <w:r>
      <w:rPr>
        <w:rFonts w:cs="Arial"/>
        <w:sz w:val="18"/>
        <w:szCs w:val="18"/>
        <w:lang w:val="pt-BR"/>
      </w:rPr>
      <w:fldChar w:fldCharType="end"/>
    </w:r>
  </w:p>
  <w:p w:rsidR="00EC1414" w:rsidRDefault="00EC1414">
    <w:pPr>
      <w:pStyle w:val="Piedepgina"/>
      <w:tabs>
        <w:tab w:val="clear" w:pos="8306"/>
        <w:tab w:val="right" w:pos="8931"/>
      </w:tabs>
      <w:ind w:right="360"/>
      <w:rPr>
        <w:lang w:val="pt-BR"/>
      </w:rPr>
    </w:pPr>
    <w:r>
      <w:rPr>
        <w:rFonts w:cs="Arial"/>
        <w:sz w:val="18"/>
        <w:szCs w:val="18"/>
        <w:lang w:val="pt-BR"/>
      </w:rPr>
      <w:t xml:space="preserve">                  </w:t>
    </w:r>
    <w:r>
      <w:rPr>
        <w:lang w:val="pt-BR"/>
      </w:rPr>
      <w:tab/>
    </w:r>
    <w:r>
      <w:rPr>
        <w:lang w:val="pt-B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88" w:rsidRDefault="00F13888"/>
  </w:footnote>
  <w:footnote w:type="continuationSeparator" w:id="0">
    <w:p w:rsidR="00F13888" w:rsidRDefault="00F13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88"/>
      <w:gridCol w:w="4961"/>
      <w:gridCol w:w="3260"/>
    </w:tblGrid>
    <w:tr w:rsidR="00EC1414" w:rsidTr="00496287">
      <w:trPr>
        <w:trHeight w:val="1123"/>
      </w:trPr>
      <w:tc>
        <w:tcPr>
          <w:tcW w:w="1488" w:type="dxa"/>
        </w:tcPr>
        <w:p w:rsidR="00EC1414" w:rsidRPr="002B189C" w:rsidRDefault="00C75F1D">
          <w:pPr>
            <w:pStyle w:val="Encabezado"/>
          </w:pPr>
          <w:r>
            <w:rPr>
              <w:noProof/>
              <w:lang w:eastAsia="ca-ES" w:bidi="ar-SA"/>
            </w:rPr>
            <w:drawing>
              <wp:inline distT="0" distB="0" distL="0" distR="0">
                <wp:extent cx="703580" cy="753745"/>
                <wp:effectExtent l="0" t="0" r="1270" b="8255"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EC1414" w:rsidRPr="00496287" w:rsidRDefault="00EC1414" w:rsidP="00496287">
          <w:pPr>
            <w:pStyle w:val="Encabezado"/>
            <w:jc w:val="center"/>
            <w:rPr>
              <w:rFonts w:cs="Arial"/>
              <w:b/>
              <w:sz w:val="24"/>
              <w:szCs w:val="24"/>
            </w:rPr>
          </w:pPr>
          <w:r w:rsidRPr="00496287">
            <w:rPr>
              <w:rFonts w:cs="Arial"/>
              <w:b/>
              <w:sz w:val="24"/>
              <w:szCs w:val="24"/>
            </w:rPr>
            <w:t>QUADERN AVALUACIONS EXTERNES</w:t>
          </w:r>
        </w:p>
      </w:tc>
      <w:tc>
        <w:tcPr>
          <w:tcW w:w="3260" w:type="dxa"/>
        </w:tcPr>
        <w:p w:rsidR="00EC1414" w:rsidRPr="009D0DC3" w:rsidRDefault="00EC1414" w:rsidP="00496287">
          <w:pPr>
            <w:pStyle w:val="Encabezado"/>
            <w:rPr>
              <w:rFonts w:cs="Arial"/>
              <w:b/>
              <w:i/>
              <w:sz w:val="24"/>
              <w:szCs w:val="24"/>
            </w:rPr>
          </w:pPr>
          <w:r>
            <w:rPr>
              <w:rFonts w:cs="Arial"/>
              <w:b/>
              <w:i/>
              <w:sz w:val="24"/>
              <w:szCs w:val="24"/>
            </w:rPr>
            <w:t>Maig 2013</w:t>
          </w:r>
        </w:p>
        <w:p w:rsidR="00EC1414" w:rsidRPr="00496287" w:rsidRDefault="00EC1414" w:rsidP="00496287">
          <w:pPr>
            <w:pStyle w:val="Encabezado"/>
            <w:rPr>
              <w:rFonts w:cs="Arial"/>
              <w:b/>
              <w:i/>
              <w:sz w:val="12"/>
              <w:szCs w:val="12"/>
            </w:rPr>
          </w:pPr>
        </w:p>
        <w:p w:rsidR="00EC1414" w:rsidRPr="009D0DC3" w:rsidRDefault="00EC1414" w:rsidP="00496287">
          <w:pPr>
            <w:pStyle w:val="Encabezado"/>
            <w:rPr>
              <w:rFonts w:cs="Arial"/>
              <w:b/>
              <w:i/>
              <w:szCs w:val="22"/>
            </w:rPr>
          </w:pPr>
          <w:r w:rsidRPr="009D0DC3">
            <w:rPr>
              <w:rFonts w:cs="Arial"/>
              <w:b/>
              <w:i/>
              <w:szCs w:val="22"/>
            </w:rPr>
            <w:t>FT-E2CAT-AA-QUADAVAL</w:t>
          </w:r>
        </w:p>
        <w:p w:rsidR="00EC1414" w:rsidRPr="00496287" w:rsidRDefault="00EC1414" w:rsidP="00496287">
          <w:pPr>
            <w:pStyle w:val="Encabezado"/>
            <w:rPr>
              <w:rFonts w:cs="Arial"/>
              <w:b/>
              <w:i/>
              <w:sz w:val="12"/>
              <w:szCs w:val="12"/>
            </w:rPr>
          </w:pPr>
        </w:p>
        <w:p w:rsidR="00EC1414" w:rsidRPr="009D0DC3" w:rsidRDefault="00EC1414" w:rsidP="00496287">
          <w:pPr>
            <w:pStyle w:val="Encabezado"/>
            <w:rPr>
              <w:rFonts w:cs="Arial"/>
              <w:b/>
              <w:i/>
              <w:sz w:val="24"/>
              <w:szCs w:val="24"/>
            </w:rPr>
          </w:pPr>
          <w:r w:rsidRPr="009D0DC3">
            <w:rPr>
              <w:rFonts w:cs="Arial"/>
              <w:b/>
              <w:i/>
              <w:sz w:val="24"/>
              <w:szCs w:val="24"/>
            </w:rPr>
            <w:fldChar w:fldCharType="begin"/>
          </w:r>
          <w:r w:rsidRPr="009D0DC3">
            <w:rPr>
              <w:rFonts w:cs="Arial"/>
              <w:b/>
              <w:i/>
              <w:sz w:val="24"/>
              <w:szCs w:val="24"/>
            </w:rPr>
            <w:instrText xml:space="preserve"> PAGE   \* MERGEFORMAT </w:instrTex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separate"/>
          </w:r>
          <w:r w:rsidR="00242C06">
            <w:rPr>
              <w:rFonts w:cs="Arial"/>
              <w:b/>
              <w:i/>
              <w:noProof/>
              <w:sz w:val="24"/>
              <w:szCs w:val="24"/>
            </w:rPr>
            <w:t>27</w: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end"/>
          </w:r>
          <w:r w:rsidRPr="009D0DC3">
            <w:rPr>
              <w:rFonts w:cs="Arial"/>
              <w:b/>
              <w:i/>
              <w:sz w:val="24"/>
              <w:szCs w:val="24"/>
            </w:rPr>
            <w:t xml:space="preserve"> DE </w: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begin"/>
          </w:r>
          <w:r w:rsidRPr="009D0DC3">
            <w:rPr>
              <w:rFonts w:cs="Arial"/>
              <w:b/>
              <w:i/>
              <w:sz w:val="24"/>
              <w:szCs w:val="24"/>
            </w:rPr>
            <w:instrText xml:space="preserve"> NUMPAGES   \* MERGEFORMAT </w:instrTex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separate"/>
          </w:r>
          <w:r w:rsidR="00242C06">
            <w:rPr>
              <w:rFonts w:cs="Arial"/>
              <w:b/>
              <w:i/>
              <w:noProof/>
              <w:sz w:val="24"/>
              <w:szCs w:val="24"/>
            </w:rPr>
            <w:t>29</w: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end"/>
          </w:r>
        </w:p>
      </w:tc>
    </w:tr>
  </w:tbl>
  <w:p w:rsidR="00EC1414" w:rsidRDefault="00EC1414">
    <w:pPr>
      <w:pStyle w:val="Encabezado"/>
    </w:pPr>
  </w:p>
  <w:p w:rsidR="00EC1414" w:rsidRDefault="00EC1414">
    <w:pPr>
      <w:pStyle w:val="Piedepgina"/>
      <w:tabs>
        <w:tab w:val="center" w:pos="1118"/>
      </w:tabs>
      <w:spacing w:before="4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88"/>
      <w:gridCol w:w="4961"/>
      <w:gridCol w:w="3260"/>
    </w:tblGrid>
    <w:tr w:rsidR="00496287" w:rsidTr="00F368CE">
      <w:trPr>
        <w:trHeight w:val="1123"/>
      </w:trPr>
      <w:tc>
        <w:tcPr>
          <w:tcW w:w="1488" w:type="dxa"/>
        </w:tcPr>
        <w:p w:rsidR="00496287" w:rsidRPr="002B189C" w:rsidRDefault="00C75F1D" w:rsidP="00F368CE">
          <w:pPr>
            <w:pStyle w:val="Encabezado"/>
          </w:pPr>
          <w:r>
            <w:rPr>
              <w:noProof/>
              <w:lang w:eastAsia="ca-ES" w:bidi="ar-SA"/>
            </w:rPr>
            <w:drawing>
              <wp:inline distT="0" distB="0" distL="0" distR="0">
                <wp:extent cx="703580" cy="753745"/>
                <wp:effectExtent l="0" t="0" r="1270" b="8255"/>
                <wp:docPr id="19" name="Imat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:rsidR="00496287" w:rsidRPr="00496287" w:rsidRDefault="00496287" w:rsidP="00F368CE">
          <w:pPr>
            <w:pStyle w:val="Encabezado"/>
            <w:jc w:val="center"/>
            <w:rPr>
              <w:rFonts w:cs="Arial"/>
              <w:b/>
              <w:sz w:val="24"/>
              <w:szCs w:val="24"/>
            </w:rPr>
          </w:pPr>
          <w:r w:rsidRPr="00496287">
            <w:rPr>
              <w:rFonts w:cs="Arial"/>
              <w:b/>
              <w:sz w:val="24"/>
              <w:szCs w:val="24"/>
            </w:rPr>
            <w:t>QUADERN AVALUACIONS EXTERNES</w:t>
          </w:r>
        </w:p>
      </w:tc>
      <w:tc>
        <w:tcPr>
          <w:tcW w:w="3260" w:type="dxa"/>
        </w:tcPr>
        <w:p w:rsidR="00496287" w:rsidRPr="009D0DC3" w:rsidRDefault="00496287" w:rsidP="00F368CE">
          <w:pPr>
            <w:pStyle w:val="Encabezado"/>
            <w:rPr>
              <w:rFonts w:cs="Arial"/>
              <w:b/>
              <w:i/>
              <w:sz w:val="24"/>
              <w:szCs w:val="24"/>
            </w:rPr>
          </w:pPr>
          <w:r>
            <w:rPr>
              <w:rFonts w:cs="Arial"/>
              <w:b/>
              <w:i/>
              <w:sz w:val="24"/>
              <w:szCs w:val="24"/>
            </w:rPr>
            <w:t>Maig 2013</w:t>
          </w:r>
        </w:p>
        <w:p w:rsidR="00496287" w:rsidRPr="00496287" w:rsidRDefault="00496287" w:rsidP="00F368CE">
          <w:pPr>
            <w:pStyle w:val="Encabezado"/>
            <w:rPr>
              <w:rFonts w:cs="Arial"/>
              <w:b/>
              <w:i/>
              <w:sz w:val="12"/>
              <w:szCs w:val="12"/>
            </w:rPr>
          </w:pPr>
        </w:p>
        <w:p w:rsidR="00496287" w:rsidRPr="009D0DC3" w:rsidRDefault="00496287" w:rsidP="00F368CE">
          <w:pPr>
            <w:pStyle w:val="Encabezado"/>
            <w:rPr>
              <w:rFonts w:cs="Arial"/>
              <w:b/>
              <w:i/>
              <w:szCs w:val="22"/>
            </w:rPr>
          </w:pPr>
          <w:r w:rsidRPr="009D0DC3">
            <w:rPr>
              <w:rFonts w:cs="Arial"/>
              <w:b/>
              <w:i/>
              <w:szCs w:val="22"/>
            </w:rPr>
            <w:t>FT-E2CAT-AA-QUADAVAL</w:t>
          </w:r>
        </w:p>
        <w:p w:rsidR="00496287" w:rsidRPr="00496287" w:rsidRDefault="00496287" w:rsidP="00F368CE">
          <w:pPr>
            <w:pStyle w:val="Encabezado"/>
            <w:rPr>
              <w:rFonts w:cs="Arial"/>
              <w:b/>
              <w:i/>
              <w:sz w:val="12"/>
              <w:szCs w:val="12"/>
            </w:rPr>
          </w:pPr>
        </w:p>
        <w:p w:rsidR="00496287" w:rsidRPr="009D0DC3" w:rsidRDefault="00496287" w:rsidP="00F368CE">
          <w:pPr>
            <w:pStyle w:val="Encabezado"/>
            <w:rPr>
              <w:rFonts w:cs="Arial"/>
              <w:b/>
              <w:i/>
              <w:sz w:val="24"/>
              <w:szCs w:val="24"/>
            </w:rPr>
          </w:pPr>
          <w:r w:rsidRPr="009D0DC3">
            <w:rPr>
              <w:rFonts w:cs="Arial"/>
              <w:b/>
              <w:i/>
              <w:sz w:val="24"/>
              <w:szCs w:val="24"/>
            </w:rPr>
            <w:fldChar w:fldCharType="begin"/>
          </w:r>
          <w:r w:rsidRPr="009D0DC3">
            <w:rPr>
              <w:rFonts w:cs="Arial"/>
              <w:b/>
              <w:i/>
              <w:sz w:val="24"/>
              <w:szCs w:val="24"/>
            </w:rPr>
            <w:instrText xml:space="preserve"> PAGE   \* MERGEFORMAT </w:instrTex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separate"/>
          </w:r>
          <w:r w:rsidR="00242C06">
            <w:rPr>
              <w:rFonts w:cs="Arial"/>
              <w:b/>
              <w:i/>
              <w:noProof/>
              <w:sz w:val="24"/>
              <w:szCs w:val="24"/>
            </w:rPr>
            <w:t>1</w: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end"/>
          </w:r>
          <w:r w:rsidRPr="009D0DC3">
            <w:rPr>
              <w:rFonts w:cs="Arial"/>
              <w:b/>
              <w:i/>
              <w:sz w:val="24"/>
              <w:szCs w:val="24"/>
            </w:rPr>
            <w:t xml:space="preserve"> DE </w: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begin"/>
          </w:r>
          <w:r w:rsidRPr="009D0DC3">
            <w:rPr>
              <w:rFonts w:cs="Arial"/>
              <w:b/>
              <w:i/>
              <w:sz w:val="24"/>
              <w:szCs w:val="24"/>
            </w:rPr>
            <w:instrText xml:space="preserve"> NUMPAGES   \* MERGEFORMAT </w:instrTex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separate"/>
          </w:r>
          <w:r w:rsidR="00242C06">
            <w:rPr>
              <w:rFonts w:cs="Arial"/>
              <w:b/>
              <w:i/>
              <w:noProof/>
              <w:sz w:val="24"/>
              <w:szCs w:val="24"/>
            </w:rPr>
            <w:t>1</w:t>
          </w:r>
          <w:r w:rsidRPr="009D0DC3">
            <w:rPr>
              <w:rFonts w:cs="Arial"/>
              <w:b/>
              <w:i/>
              <w:sz w:val="24"/>
              <w:szCs w:val="24"/>
            </w:rPr>
            <w:fldChar w:fldCharType="end"/>
          </w:r>
        </w:p>
      </w:tc>
    </w:tr>
  </w:tbl>
  <w:p w:rsidR="00496287" w:rsidRDefault="00496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953"/>
        </w:tabs>
        <w:ind w:left="953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953"/>
        </w:tabs>
        <w:ind w:left="953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·"/>
      <w:lvlJc w:val="left"/>
      <w:pPr>
        <w:tabs>
          <w:tab w:val="num" w:pos="953"/>
        </w:tabs>
        <w:ind w:left="953" w:hanging="360"/>
      </w:pPr>
      <w:rPr>
        <w:rFonts w:ascii="Symbol" w:hAnsi="Symbol"/>
      </w:rPr>
    </w:lvl>
  </w:abstractNum>
  <w:abstractNum w:abstractNumId="6">
    <w:nsid w:val="45766FF1"/>
    <w:multiLevelType w:val="multilevel"/>
    <w:tmpl w:val="5D0C3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94558F4"/>
    <w:multiLevelType w:val="multilevel"/>
    <w:tmpl w:val="95323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BD3DB2"/>
    <w:multiLevelType w:val="multilevel"/>
    <w:tmpl w:val="64D606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38"/>
    <w:rsid w:val="00002780"/>
    <w:rsid w:val="00022B06"/>
    <w:rsid w:val="00037B6A"/>
    <w:rsid w:val="00054538"/>
    <w:rsid w:val="00055723"/>
    <w:rsid w:val="00057757"/>
    <w:rsid w:val="00080407"/>
    <w:rsid w:val="0008260F"/>
    <w:rsid w:val="000962AE"/>
    <w:rsid w:val="00096FBA"/>
    <w:rsid w:val="000C403E"/>
    <w:rsid w:val="000E537F"/>
    <w:rsid w:val="00136432"/>
    <w:rsid w:val="001452C9"/>
    <w:rsid w:val="00152A9E"/>
    <w:rsid w:val="00162A04"/>
    <w:rsid w:val="00171E79"/>
    <w:rsid w:val="00176852"/>
    <w:rsid w:val="001A1416"/>
    <w:rsid w:val="002019FB"/>
    <w:rsid w:val="00221960"/>
    <w:rsid w:val="00242C06"/>
    <w:rsid w:val="00265F83"/>
    <w:rsid w:val="002825FE"/>
    <w:rsid w:val="002A0515"/>
    <w:rsid w:val="002A2FFB"/>
    <w:rsid w:val="002A5D25"/>
    <w:rsid w:val="002B189C"/>
    <w:rsid w:val="002C27DD"/>
    <w:rsid w:val="002D1693"/>
    <w:rsid w:val="002D457E"/>
    <w:rsid w:val="00307813"/>
    <w:rsid w:val="00310D36"/>
    <w:rsid w:val="00370B4D"/>
    <w:rsid w:val="00372B10"/>
    <w:rsid w:val="00380676"/>
    <w:rsid w:val="003B136F"/>
    <w:rsid w:val="003B2E97"/>
    <w:rsid w:val="003B475B"/>
    <w:rsid w:val="003E3E55"/>
    <w:rsid w:val="003F4522"/>
    <w:rsid w:val="00426ED7"/>
    <w:rsid w:val="00457023"/>
    <w:rsid w:val="004578CD"/>
    <w:rsid w:val="00462894"/>
    <w:rsid w:val="00496287"/>
    <w:rsid w:val="004C72C6"/>
    <w:rsid w:val="004D2925"/>
    <w:rsid w:val="0052460B"/>
    <w:rsid w:val="00532840"/>
    <w:rsid w:val="00537F4B"/>
    <w:rsid w:val="005431C3"/>
    <w:rsid w:val="00547B2C"/>
    <w:rsid w:val="00570483"/>
    <w:rsid w:val="005705C3"/>
    <w:rsid w:val="00571AD3"/>
    <w:rsid w:val="0057262D"/>
    <w:rsid w:val="0059635D"/>
    <w:rsid w:val="005A0523"/>
    <w:rsid w:val="005B284A"/>
    <w:rsid w:val="005C3296"/>
    <w:rsid w:val="005D4C78"/>
    <w:rsid w:val="0062292C"/>
    <w:rsid w:val="00630ABF"/>
    <w:rsid w:val="00651AF8"/>
    <w:rsid w:val="00664BCB"/>
    <w:rsid w:val="00673EB0"/>
    <w:rsid w:val="006820CE"/>
    <w:rsid w:val="00687D76"/>
    <w:rsid w:val="006B1F19"/>
    <w:rsid w:val="006B393B"/>
    <w:rsid w:val="006E3B41"/>
    <w:rsid w:val="007003BF"/>
    <w:rsid w:val="00731D51"/>
    <w:rsid w:val="00733464"/>
    <w:rsid w:val="00740729"/>
    <w:rsid w:val="007532F3"/>
    <w:rsid w:val="007A5F61"/>
    <w:rsid w:val="007E078F"/>
    <w:rsid w:val="00807F72"/>
    <w:rsid w:val="00815538"/>
    <w:rsid w:val="008166C7"/>
    <w:rsid w:val="00831A29"/>
    <w:rsid w:val="00833A57"/>
    <w:rsid w:val="00837730"/>
    <w:rsid w:val="0084201B"/>
    <w:rsid w:val="00847FDF"/>
    <w:rsid w:val="00865960"/>
    <w:rsid w:val="00882B79"/>
    <w:rsid w:val="00882F93"/>
    <w:rsid w:val="008B5FFA"/>
    <w:rsid w:val="008B6243"/>
    <w:rsid w:val="008C2A9D"/>
    <w:rsid w:val="008F5782"/>
    <w:rsid w:val="00903DDE"/>
    <w:rsid w:val="00936847"/>
    <w:rsid w:val="0096709C"/>
    <w:rsid w:val="009A0C6C"/>
    <w:rsid w:val="009B49F3"/>
    <w:rsid w:val="009C3D9B"/>
    <w:rsid w:val="009D0DC3"/>
    <w:rsid w:val="009D4800"/>
    <w:rsid w:val="00A00A1A"/>
    <w:rsid w:val="00A06A64"/>
    <w:rsid w:val="00A07B55"/>
    <w:rsid w:val="00A2663C"/>
    <w:rsid w:val="00A344D9"/>
    <w:rsid w:val="00A37E76"/>
    <w:rsid w:val="00A44568"/>
    <w:rsid w:val="00A44FA7"/>
    <w:rsid w:val="00A528E2"/>
    <w:rsid w:val="00A701AE"/>
    <w:rsid w:val="00A721E4"/>
    <w:rsid w:val="00A93BF7"/>
    <w:rsid w:val="00AB07FC"/>
    <w:rsid w:val="00AB1FC2"/>
    <w:rsid w:val="00AC1384"/>
    <w:rsid w:val="00AC780E"/>
    <w:rsid w:val="00AD545F"/>
    <w:rsid w:val="00AE36D7"/>
    <w:rsid w:val="00B26B3D"/>
    <w:rsid w:val="00B46598"/>
    <w:rsid w:val="00B5266F"/>
    <w:rsid w:val="00B5609F"/>
    <w:rsid w:val="00B564CC"/>
    <w:rsid w:val="00B573F2"/>
    <w:rsid w:val="00B57C9D"/>
    <w:rsid w:val="00B63251"/>
    <w:rsid w:val="00B649EB"/>
    <w:rsid w:val="00B77335"/>
    <w:rsid w:val="00B95095"/>
    <w:rsid w:val="00B95C30"/>
    <w:rsid w:val="00BA79DD"/>
    <w:rsid w:val="00C208FA"/>
    <w:rsid w:val="00C23AA0"/>
    <w:rsid w:val="00C46E2D"/>
    <w:rsid w:val="00C60BD9"/>
    <w:rsid w:val="00C67328"/>
    <w:rsid w:val="00C75F1D"/>
    <w:rsid w:val="00C838A8"/>
    <w:rsid w:val="00C916B0"/>
    <w:rsid w:val="00CA4A54"/>
    <w:rsid w:val="00CD1149"/>
    <w:rsid w:val="00CE080A"/>
    <w:rsid w:val="00CE49D5"/>
    <w:rsid w:val="00CE6F57"/>
    <w:rsid w:val="00CF09C7"/>
    <w:rsid w:val="00CF4AF7"/>
    <w:rsid w:val="00D13725"/>
    <w:rsid w:val="00D2265B"/>
    <w:rsid w:val="00D642B9"/>
    <w:rsid w:val="00D92B21"/>
    <w:rsid w:val="00DA35D6"/>
    <w:rsid w:val="00DA7CAB"/>
    <w:rsid w:val="00DD4009"/>
    <w:rsid w:val="00DD670B"/>
    <w:rsid w:val="00DE63D0"/>
    <w:rsid w:val="00DF25B3"/>
    <w:rsid w:val="00E00813"/>
    <w:rsid w:val="00E00868"/>
    <w:rsid w:val="00E06A89"/>
    <w:rsid w:val="00E224D3"/>
    <w:rsid w:val="00E307F3"/>
    <w:rsid w:val="00E42229"/>
    <w:rsid w:val="00E55BB3"/>
    <w:rsid w:val="00E73FAC"/>
    <w:rsid w:val="00E74B24"/>
    <w:rsid w:val="00EC1414"/>
    <w:rsid w:val="00EE5686"/>
    <w:rsid w:val="00EF37D6"/>
    <w:rsid w:val="00EF688D"/>
    <w:rsid w:val="00F13888"/>
    <w:rsid w:val="00F22A7F"/>
    <w:rsid w:val="00F354FA"/>
    <w:rsid w:val="00F44D3E"/>
    <w:rsid w:val="00F47441"/>
    <w:rsid w:val="00F5070A"/>
    <w:rsid w:val="00F64353"/>
    <w:rsid w:val="00F90EE5"/>
    <w:rsid w:val="00FC5B08"/>
    <w:rsid w:val="00FC6D8E"/>
    <w:rsid w:val="00FD05EE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BF"/>
    <w:pPr>
      <w:jc w:val="both"/>
    </w:pPr>
    <w:rPr>
      <w:rFonts w:ascii="Arial" w:hAnsi="Arial" w:cs="Mangal"/>
      <w:sz w:val="22"/>
      <w:lang w:eastAsia="tr-TR" w:bidi="ks-Deva"/>
    </w:rPr>
  </w:style>
  <w:style w:type="paragraph" w:styleId="Ttulo1">
    <w:name w:val="heading 1"/>
    <w:basedOn w:val="Normal"/>
    <w:next w:val="Normal"/>
    <w:link w:val="Ttulo1Car"/>
    <w:uiPriority w:val="99"/>
    <w:qFormat/>
    <w:rsid w:val="00DF25B3"/>
    <w:pPr>
      <w:keepNext/>
      <w:outlineLvl w:val="0"/>
    </w:pPr>
    <w:rPr>
      <w:b/>
      <w:bCs/>
      <w:caps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MS Sans Serif" w:hAnsi="MS Sans Serif" w:cs="MS Sans Serif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widowControl w:val="0"/>
      <w:outlineLvl w:val="2"/>
    </w:pPr>
    <w:rPr>
      <w:rFonts w:ascii="MS Sans Serif" w:hAnsi="MS Sans Serif" w:cs="MS Sans Serif"/>
      <w:i/>
      <w:iCs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ind w:right="91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widowControl w:val="0"/>
      <w:outlineLvl w:val="5"/>
    </w:pPr>
    <w:rPr>
      <w:rFonts w:ascii="MS Sans Serif" w:hAnsi="MS Sans Serif" w:cs="MS Sans Serif"/>
      <w:i/>
      <w:iCs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outlineLvl w:val="6"/>
    </w:pPr>
    <w:rPr>
      <w:b/>
      <w:bCs/>
      <w:szCs w:val="22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center"/>
      <w:outlineLvl w:val="7"/>
    </w:pPr>
    <w:rPr>
      <w:rFonts w:cs="Arial"/>
      <w:b/>
      <w:bCs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ind w:right="91"/>
      <w:jc w:val="center"/>
      <w:outlineLvl w:val="8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DF25B3"/>
    <w:rPr>
      <w:rFonts w:ascii="Arial" w:hAnsi="Arial" w:cs="Mangal"/>
      <w:b/>
      <w:bCs/>
      <w:caps/>
      <w:sz w:val="28"/>
      <w:lang w:eastAsia="tr-TR" w:bidi="ks-Deva"/>
    </w:rPr>
  </w:style>
  <w:style w:type="character" w:customStyle="1" w:styleId="Ttulo2Car">
    <w:name w:val="Título 2 Car"/>
    <w:link w:val="Ttulo2"/>
    <w:uiPriority w:val="99"/>
    <w:rsid w:val="00EF2D41"/>
    <w:rPr>
      <w:rFonts w:ascii="Cambria" w:eastAsia="Times New Roman" w:hAnsi="Cambria" w:cs="Times New Roman"/>
      <w:b/>
      <w:bCs/>
      <w:i/>
      <w:iCs/>
      <w:sz w:val="28"/>
      <w:szCs w:val="25"/>
      <w:lang w:val="ca-ES" w:eastAsia="tr-TR" w:bidi="ks-Deva"/>
    </w:rPr>
  </w:style>
  <w:style w:type="character" w:customStyle="1" w:styleId="Ttulo3Car">
    <w:name w:val="Título 3 Car"/>
    <w:link w:val="Ttulo3"/>
    <w:uiPriority w:val="9"/>
    <w:semiHidden/>
    <w:rsid w:val="00EF2D41"/>
    <w:rPr>
      <w:rFonts w:ascii="Cambria" w:eastAsia="Times New Roman" w:hAnsi="Cambria" w:cs="Times New Roman"/>
      <w:b/>
      <w:bCs/>
      <w:sz w:val="26"/>
      <w:szCs w:val="23"/>
      <w:lang w:val="ca-ES" w:eastAsia="tr-TR" w:bidi="ks-Deva"/>
    </w:rPr>
  </w:style>
  <w:style w:type="character" w:customStyle="1" w:styleId="Ttulo4Car">
    <w:name w:val="Título 4 Car"/>
    <w:link w:val="Ttulo4"/>
    <w:uiPriority w:val="9"/>
    <w:semiHidden/>
    <w:rsid w:val="00EF2D41"/>
    <w:rPr>
      <w:rFonts w:ascii="Calibri" w:eastAsia="Times New Roman" w:hAnsi="Calibri" w:cs="Times New Roman"/>
      <w:b/>
      <w:bCs/>
      <w:sz w:val="28"/>
      <w:szCs w:val="25"/>
      <w:lang w:val="ca-ES" w:eastAsia="tr-TR" w:bidi="ks-Deva"/>
    </w:rPr>
  </w:style>
  <w:style w:type="character" w:customStyle="1" w:styleId="Ttulo5Car">
    <w:name w:val="Título 5 Car"/>
    <w:link w:val="Ttulo5"/>
    <w:uiPriority w:val="9"/>
    <w:semiHidden/>
    <w:rsid w:val="00EF2D41"/>
    <w:rPr>
      <w:rFonts w:ascii="Calibri" w:eastAsia="Times New Roman" w:hAnsi="Calibri" w:cs="Times New Roman"/>
      <w:b/>
      <w:bCs/>
      <w:i/>
      <w:iCs/>
      <w:sz w:val="26"/>
      <w:szCs w:val="23"/>
      <w:lang w:val="ca-ES" w:eastAsia="tr-TR" w:bidi="ks-Deva"/>
    </w:rPr>
  </w:style>
  <w:style w:type="character" w:customStyle="1" w:styleId="Ttulo6Car">
    <w:name w:val="Título 6 Car"/>
    <w:link w:val="Ttulo6"/>
    <w:uiPriority w:val="9"/>
    <w:semiHidden/>
    <w:rsid w:val="00EF2D41"/>
    <w:rPr>
      <w:rFonts w:ascii="Calibri" w:eastAsia="Times New Roman" w:hAnsi="Calibri" w:cs="Times New Roman"/>
      <w:b/>
      <w:bCs/>
      <w:szCs w:val="20"/>
      <w:lang w:val="ca-ES" w:eastAsia="tr-TR" w:bidi="ks-Deva"/>
    </w:rPr>
  </w:style>
  <w:style w:type="character" w:customStyle="1" w:styleId="Ttulo7Car">
    <w:name w:val="Título 7 Car"/>
    <w:link w:val="Ttulo7"/>
    <w:uiPriority w:val="9"/>
    <w:semiHidden/>
    <w:rsid w:val="00EF2D41"/>
    <w:rPr>
      <w:rFonts w:ascii="Calibri" w:eastAsia="Times New Roman" w:hAnsi="Calibri" w:cs="Times New Roman"/>
      <w:sz w:val="24"/>
      <w:szCs w:val="21"/>
      <w:lang w:val="ca-ES" w:eastAsia="tr-TR" w:bidi="ks-Deva"/>
    </w:rPr>
  </w:style>
  <w:style w:type="character" w:customStyle="1" w:styleId="Ttulo8Car">
    <w:name w:val="Título 8 Car"/>
    <w:link w:val="Ttulo8"/>
    <w:uiPriority w:val="9"/>
    <w:semiHidden/>
    <w:rsid w:val="00EF2D41"/>
    <w:rPr>
      <w:rFonts w:ascii="Calibri" w:eastAsia="Times New Roman" w:hAnsi="Calibri" w:cs="Times New Roman"/>
      <w:i/>
      <w:iCs/>
      <w:sz w:val="24"/>
      <w:szCs w:val="21"/>
      <w:lang w:val="ca-ES" w:eastAsia="tr-TR" w:bidi="ks-Deva"/>
    </w:rPr>
  </w:style>
  <w:style w:type="character" w:customStyle="1" w:styleId="Ttulo9Car">
    <w:name w:val="Título 9 Car"/>
    <w:link w:val="Ttulo9"/>
    <w:uiPriority w:val="9"/>
    <w:semiHidden/>
    <w:rsid w:val="00EF2D41"/>
    <w:rPr>
      <w:rFonts w:ascii="Cambria" w:eastAsia="Times New Roman" w:hAnsi="Cambria" w:cs="Times New Roman"/>
      <w:szCs w:val="20"/>
      <w:lang w:val="ca-ES" w:eastAsia="tr-TR" w:bidi="ks-Deva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character" w:styleId="Nmerodepgina">
    <w:name w:val="page number"/>
    <w:uiPriority w:val="99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pPr>
      <w:widowControl w:val="0"/>
    </w:pPr>
    <w:rPr>
      <w:rFonts w:ascii="MS Sans Serif" w:hAnsi="MS Sans Serif" w:cs="MS Sans Serif"/>
      <w:i/>
      <w:iCs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paragraph" w:styleId="Textoindependiente2">
    <w:name w:val="Body Text 2"/>
    <w:basedOn w:val="Normal"/>
    <w:link w:val="Textoindependiente2Car"/>
    <w:uiPriority w:val="99"/>
    <w:pPr>
      <w:spacing w:after="120"/>
      <w:ind w:left="283"/>
    </w:pPr>
  </w:style>
  <w:style w:type="character" w:customStyle="1" w:styleId="Textoindependiente2Car">
    <w:name w:val="Texto independiente 2 Car"/>
    <w:link w:val="Textoindependiente2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paragraph" w:styleId="Textoindependiente3">
    <w:name w:val="Body Text 3"/>
    <w:basedOn w:val="Normal"/>
    <w:link w:val="Textoindependiente3Car"/>
    <w:uiPriority w:val="99"/>
    <w:pPr>
      <w:jc w:val="center"/>
    </w:pPr>
    <w:rPr>
      <w:b/>
      <w:bCs/>
    </w:rPr>
  </w:style>
  <w:style w:type="character" w:customStyle="1" w:styleId="Textoindependiente3Car">
    <w:name w:val="Texto independiente 3 Car"/>
    <w:link w:val="Textoindependiente3"/>
    <w:uiPriority w:val="99"/>
    <w:semiHidden/>
    <w:rsid w:val="00EF2D41"/>
    <w:rPr>
      <w:rFonts w:cs="Mangal"/>
      <w:sz w:val="16"/>
      <w:szCs w:val="14"/>
      <w:lang w:val="ca-ES" w:eastAsia="tr-TR" w:bidi="ks-Deva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rsid w:val="00EF2D41"/>
    <w:rPr>
      <w:rFonts w:cs="Mangal"/>
      <w:sz w:val="0"/>
      <w:szCs w:val="0"/>
      <w:lang w:val="ca-ES" w:eastAsia="tr-TR" w:bidi="ks-Dev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Refdenotaalpie">
    <w:name w:val="footnote reference"/>
    <w:uiPriority w:val="99"/>
    <w:semiHidden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pPr>
      <w:suppressAutoHyphens/>
    </w:pPr>
    <w:rPr>
      <w:rFonts w:cs="Arial"/>
      <w:lang w:eastAsia="es-ES"/>
    </w:rPr>
  </w:style>
  <w:style w:type="character" w:customStyle="1" w:styleId="TextonotapieCar1">
    <w:name w:val="Texto nota pie Car1"/>
    <w:link w:val="Textonotapie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character" w:customStyle="1" w:styleId="CarCar1">
    <w:name w:val="Car Car1"/>
    <w:uiPriority w:val="99"/>
    <w:rPr>
      <w:rFonts w:ascii="Arial" w:hAnsi="Arial" w:cs="Arial"/>
      <w:lang w:val="ca-ES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character" w:styleId="Textoennegrita">
    <w:name w:val="Strong"/>
    <w:uiPriority w:val="99"/>
    <w:qFormat/>
    <w:rPr>
      <w:rFonts w:cs="Times New Roman"/>
      <w:b/>
      <w:bCs/>
    </w:rPr>
  </w:style>
  <w:style w:type="character" w:customStyle="1" w:styleId="TextonotapieCar">
    <w:name w:val="Texto nota pie Car"/>
    <w:uiPriority w:val="99"/>
    <w:rPr>
      <w:rFonts w:ascii="Arial" w:hAnsi="Arial" w:cs="Arial"/>
      <w:lang w:val="x-none" w:eastAsia="es-ES"/>
    </w:rPr>
  </w:style>
  <w:style w:type="paragraph" w:styleId="Ttulo">
    <w:name w:val="Title"/>
    <w:basedOn w:val="Normal"/>
    <w:next w:val="Normal"/>
    <w:link w:val="TtuloCar1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10"/>
    <w:rsid w:val="00EF2D41"/>
    <w:rPr>
      <w:rFonts w:ascii="Cambria" w:eastAsia="Times New Roman" w:hAnsi="Cambria" w:cs="Times New Roman"/>
      <w:b/>
      <w:bCs/>
      <w:kern w:val="28"/>
      <w:sz w:val="32"/>
      <w:szCs w:val="29"/>
      <w:lang w:val="ca-ES" w:eastAsia="tr-TR" w:bidi="ks-Deva"/>
    </w:rPr>
  </w:style>
  <w:style w:type="character" w:customStyle="1" w:styleId="TtuloCar">
    <w:name w:val="Título Car"/>
    <w:uiPriority w:val="99"/>
    <w:rPr>
      <w:rFonts w:ascii="Cambria" w:eastAsia="Times New Roman" w:hAnsi="Cambria" w:cs="Cambria"/>
      <w:b/>
      <w:bCs/>
      <w:kern w:val="28"/>
      <w:sz w:val="32"/>
      <w:szCs w:val="32"/>
      <w:lang w:val="x-none" w:eastAsia="tr-TR"/>
    </w:rPr>
  </w:style>
  <w:style w:type="paragraph" w:customStyle="1" w:styleId="Dash1">
    <w:name w:val="Dash 1"/>
    <w:basedOn w:val="Normal"/>
    <w:uiPriority w:val="99"/>
    <w:pPr>
      <w:tabs>
        <w:tab w:val="num" w:pos="1707"/>
      </w:tabs>
      <w:suppressAutoHyphens/>
      <w:ind w:left="-1347"/>
    </w:pPr>
    <w:rPr>
      <w:szCs w:val="22"/>
      <w:lang w:val="en-GB" w:eastAsia="es-ES"/>
    </w:rPr>
  </w:style>
  <w:style w:type="paragraph" w:styleId="Subttulo">
    <w:name w:val="Subtitle"/>
    <w:basedOn w:val="Normal"/>
    <w:next w:val="Normal"/>
    <w:link w:val="SubttuloCar1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tuloCar1">
    <w:name w:val="Subtítulo Car1"/>
    <w:link w:val="Subttulo"/>
    <w:uiPriority w:val="11"/>
    <w:rsid w:val="00EF2D41"/>
    <w:rPr>
      <w:rFonts w:ascii="Cambria" w:eastAsia="Times New Roman" w:hAnsi="Cambria" w:cs="Times New Roman"/>
      <w:sz w:val="24"/>
      <w:szCs w:val="21"/>
      <w:lang w:val="ca-ES" w:eastAsia="tr-TR" w:bidi="ks-Deva"/>
    </w:rPr>
  </w:style>
  <w:style w:type="character" w:customStyle="1" w:styleId="SubttuloCar">
    <w:name w:val="Subtítulo Car"/>
    <w:uiPriority w:val="99"/>
    <w:rPr>
      <w:rFonts w:ascii="Cambria" w:eastAsia="Times New Roman" w:hAnsi="Cambria" w:cs="Cambria"/>
      <w:sz w:val="24"/>
      <w:szCs w:val="24"/>
      <w:lang w:val="x-none" w:eastAsia="tr-TR"/>
    </w:rPr>
  </w:style>
  <w:style w:type="paragraph" w:customStyle="1" w:styleId="ndex">
    <w:name w:val="Índex"/>
    <w:basedOn w:val="Normal"/>
    <w:uiPriority w:val="99"/>
    <w:pPr>
      <w:suppressLineNumbers/>
      <w:suppressAutoHyphens/>
    </w:pPr>
    <w:rPr>
      <w:rFonts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1"/>
    <w:uiPriority w:val="99"/>
    <w:semiHidden/>
  </w:style>
  <w:style w:type="character" w:customStyle="1" w:styleId="TextonotaalfinalCar1">
    <w:name w:val="Texto nota al final Car1"/>
    <w:link w:val="Textonotaalfinal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character" w:customStyle="1" w:styleId="TextonotaalfinalCar">
    <w:name w:val="Texto nota al final Car"/>
    <w:uiPriority w:val="99"/>
    <w:rPr>
      <w:rFonts w:cs="Times New Roman"/>
      <w:lang w:val="x-none" w:eastAsia="tr-TR"/>
    </w:rPr>
  </w:style>
  <w:style w:type="character" w:styleId="Refdenotaalfinal">
    <w:name w:val="endnote reference"/>
    <w:uiPriority w:val="99"/>
    <w:semiHidden/>
    <w:rPr>
      <w:rFonts w:cs="Times New Roman"/>
      <w:vertAlign w:val="superscript"/>
    </w:rPr>
  </w:style>
  <w:style w:type="character" w:styleId="Hipervnculo">
    <w:name w:val="Hyperlink"/>
    <w:uiPriority w:val="99"/>
    <w:rsid w:val="00DF25B3"/>
    <w:rPr>
      <w:rFonts w:ascii="Arial" w:hAnsi="Arial" w:cs="Times New Roman"/>
      <w:b/>
      <w:color w:val="auto"/>
      <w:sz w:val="24"/>
      <w:u w:val="none"/>
    </w:rPr>
  </w:style>
  <w:style w:type="paragraph" w:customStyle="1" w:styleId="Textgeneral">
    <w:name w:val="Text general"/>
    <w:basedOn w:val="Textoindependiente"/>
    <w:uiPriority w:val="99"/>
    <w:pPr>
      <w:widowControl/>
      <w:spacing w:after="120"/>
    </w:pPr>
    <w:rPr>
      <w:rFonts w:ascii="Times New Roman" w:hAnsi="Times New Roman" w:cs="Mangal"/>
      <w:i w:val="0"/>
      <w:iCs w:val="0"/>
      <w:sz w:val="22"/>
      <w:szCs w:val="22"/>
      <w:lang w:val="ca-ES" w:eastAsia="es-ES"/>
    </w:rPr>
  </w:style>
  <w:style w:type="character" w:styleId="Hipervnculovisitado">
    <w:name w:val="FollowedHyperlink"/>
    <w:uiPriority w:val="99"/>
    <w:rPr>
      <w:rFonts w:cs="Times New Roman"/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DF25B3"/>
    <w:pPr>
      <w:spacing w:before="120" w:line="480" w:lineRule="auto"/>
      <w:jc w:val="left"/>
    </w:pPr>
    <w:rPr>
      <w:rFonts w:cs="Calibri"/>
      <w:b/>
      <w:bCs/>
      <w:iCs/>
      <w:sz w:val="24"/>
      <w:szCs w:val="24"/>
    </w:rPr>
  </w:style>
  <w:style w:type="paragraph" w:customStyle="1" w:styleId="Estilo2">
    <w:name w:val="Estilo2"/>
    <w:basedOn w:val="Normal"/>
    <w:uiPriority w:val="99"/>
    <w:rPr>
      <w:rFonts w:cs="Arial"/>
      <w:b/>
      <w:bCs/>
      <w:sz w:val="24"/>
      <w:szCs w:val="24"/>
    </w:rPr>
  </w:style>
  <w:style w:type="paragraph" w:customStyle="1" w:styleId="Estilo3">
    <w:name w:val="Estilo3"/>
    <w:basedOn w:val="Normal"/>
    <w:uiPriority w:val="99"/>
    <w:rPr>
      <w:rFonts w:cs="Arial"/>
      <w:b/>
      <w:bCs/>
      <w:sz w:val="24"/>
      <w:szCs w:val="24"/>
    </w:rPr>
  </w:style>
  <w:style w:type="paragraph" w:customStyle="1" w:styleId="Estilo4">
    <w:name w:val="Estilo4"/>
    <w:basedOn w:val="Normal"/>
    <w:uiPriority w:val="99"/>
    <w:rPr>
      <w:rFonts w:cs="Arial"/>
      <w:b/>
      <w:bCs/>
      <w:sz w:val="24"/>
      <w:szCs w:val="24"/>
    </w:rPr>
  </w:style>
  <w:style w:type="paragraph" w:customStyle="1" w:styleId="Estilo5">
    <w:name w:val="Estilo5"/>
    <w:basedOn w:val="Normal"/>
    <w:uiPriority w:val="99"/>
    <w:rPr>
      <w:rFonts w:cs="Arial"/>
      <w:b/>
      <w:bCs/>
      <w:sz w:val="24"/>
      <w:szCs w:val="24"/>
    </w:rPr>
  </w:style>
  <w:style w:type="character" w:styleId="nfasis">
    <w:name w:val="Emphasis"/>
    <w:uiPriority w:val="99"/>
    <w:qFormat/>
    <w:rPr>
      <w:rFonts w:cs="Times New Roman"/>
      <w:i/>
      <w:iCs/>
    </w:rPr>
  </w:style>
  <w:style w:type="paragraph" w:styleId="Prrafodelista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A344D9"/>
    <w:rPr>
      <w:lang w:bidi="ks-Dev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B950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095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B95095"/>
    <w:rPr>
      <w:rFonts w:ascii="Arial" w:hAnsi="Arial" w:cs="Mangal"/>
      <w:szCs w:val="18"/>
      <w:lang w:eastAsia="tr-TR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09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95095"/>
    <w:rPr>
      <w:rFonts w:ascii="Arial" w:hAnsi="Arial" w:cs="Mangal"/>
      <w:b/>
      <w:bCs/>
      <w:szCs w:val="18"/>
      <w:lang w:eastAsia="tr-TR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095"/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B95095"/>
    <w:rPr>
      <w:rFonts w:ascii="Tahoma" w:hAnsi="Tahoma" w:cs="Tahoma"/>
      <w:sz w:val="16"/>
      <w:szCs w:val="14"/>
      <w:lang w:eastAsia="tr-TR" w:bidi="ks-Deva"/>
    </w:rPr>
  </w:style>
  <w:style w:type="paragraph" w:styleId="TDC2">
    <w:name w:val="toc 2"/>
    <w:basedOn w:val="Normal"/>
    <w:next w:val="Normal"/>
    <w:autoRedefine/>
    <w:uiPriority w:val="39"/>
    <w:unhideWhenUsed/>
    <w:rsid w:val="00DF25B3"/>
    <w:pPr>
      <w:spacing w:before="120"/>
      <w:ind w:left="220"/>
      <w:jc w:val="left"/>
    </w:pPr>
    <w:rPr>
      <w:rFonts w:ascii="Calibri" w:hAnsi="Calibri" w:cs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DF25B3"/>
    <w:pPr>
      <w:ind w:left="440"/>
      <w:jc w:val="left"/>
    </w:pPr>
    <w:rPr>
      <w:rFonts w:ascii="Calibri" w:hAnsi="Calibri" w:cs="Calibr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DF25B3"/>
    <w:pPr>
      <w:ind w:left="660"/>
      <w:jc w:val="left"/>
    </w:pPr>
    <w:rPr>
      <w:rFonts w:ascii="Calibri" w:hAnsi="Calibri" w:cs="Calibr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DF25B3"/>
    <w:pPr>
      <w:ind w:left="880"/>
      <w:jc w:val="left"/>
    </w:pPr>
    <w:rPr>
      <w:rFonts w:ascii="Calibri" w:hAnsi="Calibri" w:cs="Calibri"/>
      <w:sz w:val="20"/>
    </w:rPr>
  </w:style>
  <w:style w:type="paragraph" w:styleId="TDC6">
    <w:name w:val="toc 6"/>
    <w:basedOn w:val="Normal"/>
    <w:next w:val="Normal"/>
    <w:autoRedefine/>
    <w:uiPriority w:val="39"/>
    <w:unhideWhenUsed/>
    <w:rsid w:val="00DF25B3"/>
    <w:pPr>
      <w:ind w:left="1100"/>
      <w:jc w:val="left"/>
    </w:pPr>
    <w:rPr>
      <w:rFonts w:ascii="Calibri" w:hAnsi="Calibri" w:cs="Calibri"/>
      <w:sz w:val="20"/>
    </w:rPr>
  </w:style>
  <w:style w:type="paragraph" w:styleId="TDC7">
    <w:name w:val="toc 7"/>
    <w:basedOn w:val="Normal"/>
    <w:next w:val="Normal"/>
    <w:autoRedefine/>
    <w:uiPriority w:val="39"/>
    <w:unhideWhenUsed/>
    <w:rsid w:val="00DF25B3"/>
    <w:pPr>
      <w:ind w:left="1320"/>
      <w:jc w:val="left"/>
    </w:pPr>
    <w:rPr>
      <w:rFonts w:ascii="Calibri" w:hAnsi="Calibri" w:cs="Calibri"/>
      <w:sz w:val="20"/>
    </w:rPr>
  </w:style>
  <w:style w:type="paragraph" w:styleId="TDC8">
    <w:name w:val="toc 8"/>
    <w:basedOn w:val="Normal"/>
    <w:next w:val="Normal"/>
    <w:autoRedefine/>
    <w:uiPriority w:val="39"/>
    <w:unhideWhenUsed/>
    <w:rsid w:val="00DF25B3"/>
    <w:pPr>
      <w:ind w:left="1540"/>
      <w:jc w:val="left"/>
    </w:pPr>
    <w:rPr>
      <w:rFonts w:ascii="Calibri" w:hAnsi="Calibri" w:cs="Calibri"/>
      <w:sz w:val="20"/>
    </w:rPr>
  </w:style>
  <w:style w:type="paragraph" w:styleId="TDC9">
    <w:name w:val="toc 9"/>
    <w:basedOn w:val="Normal"/>
    <w:next w:val="Normal"/>
    <w:autoRedefine/>
    <w:uiPriority w:val="39"/>
    <w:unhideWhenUsed/>
    <w:rsid w:val="00DF25B3"/>
    <w:pPr>
      <w:ind w:left="1760"/>
      <w:jc w:val="left"/>
    </w:pPr>
    <w:rPr>
      <w:rFonts w:ascii="Calibri" w:hAnsi="Calibri" w:cs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BF"/>
    <w:pPr>
      <w:jc w:val="both"/>
    </w:pPr>
    <w:rPr>
      <w:rFonts w:ascii="Arial" w:hAnsi="Arial" w:cs="Mangal"/>
      <w:sz w:val="22"/>
      <w:lang w:eastAsia="tr-TR" w:bidi="ks-Deva"/>
    </w:rPr>
  </w:style>
  <w:style w:type="paragraph" w:styleId="Ttulo1">
    <w:name w:val="heading 1"/>
    <w:basedOn w:val="Normal"/>
    <w:next w:val="Normal"/>
    <w:link w:val="Ttulo1Car"/>
    <w:uiPriority w:val="99"/>
    <w:qFormat/>
    <w:rsid w:val="00DF25B3"/>
    <w:pPr>
      <w:keepNext/>
      <w:outlineLvl w:val="0"/>
    </w:pPr>
    <w:rPr>
      <w:b/>
      <w:bCs/>
      <w:caps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MS Sans Serif" w:hAnsi="MS Sans Serif" w:cs="MS Sans Serif"/>
      <w:b/>
      <w:bCs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widowControl w:val="0"/>
      <w:outlineLvl w:val="2"/>
    </w:pPr>
    <w:rPr>
      <w:rFonts w:ascii="MS Sans Serif" w:hAnsi="MS Sans Serif" w:cs="MS Sans Serif"/>
      <w:i/>
      <w:iCs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ind w:right="91"/>
      <w:outlineLvl w:val="3"/>
    </w:pPr>
    <w:rPr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widowControl w:val="0"/>
      <w:outlineLvl w:val="5"/>
    </w:pPr>
    <w:rPr>
      <w:rFonts w:ascii="MS Sans Serif" w:hAnsi="MS Sans Serif" w:cs="MS Sans Serif"/>
      <w:i/>
      <w:iCs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outlineLvl w:val="6"/>
    </w:pPr>
    <w:rPr>
      <w:b/>
      <w:bCs/>
      <w:szCs w:val="22"/>
      <w:u w:val="single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center"/>
      <w:outlineLvl w:val="7"/>
    </w:pPr>
    <w:rPr>
      <w:rFonts w:cs="Arial"/>
      <w:b/>
      <w:bCs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ind w:right="91"/>
      <w:jc w:val="center"/>
      <w:outlineLvl w:val="8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DF25B3"/>
    <w:rPr>
      <w:rFonts w:ascii="Arial" w:hAnsi="Arial" w:cs="Mangal"/>
      <w:b/>
      <w:bCs/>
      <w:caps/>
      <w:sz w:val="28"/>
      <w:lang w:eastAsia="tr-TR" w:bidi="ks-Deva"/>
    </w:rPr>
  </w:style>
  <w:style w:type="character" w:customStyle="1" w:styleId="Ttulo2Car">
    <w:name w:val="Título 2 Car"/>
    <w:link w:val="Ttulo2"/>
    <w:uiPriority w:val="99"/>
    <w:rsid w:val="00EF2D41"/>
    <w:rPr>
      <w:rFonts w:ascii="Cambria" w:eastAsia="Times New Roman" w:hAnsi="Cambria" w:cs="Times New Roman"/>
      <w:b/>
      <w:bCs/>
      <w:i/>
      <w:iCs/>
      <w:sz w:val="28"/>
      <w:szCs w:val="25"/>
      <w:lang w:val="ca-ES" w:eastAsia="tr-TR" w:bidi="ks-Deva"/>
    </w:rPr>
  </w:style>
  <w:style w:type="character" w:customStyle="1" w:styleId="Ttulo3Car">
    <w:name w:val="Título 3 Car"/>
    <w:link w:val="Ttulo3"/>
    <w:uiPriority w:val="9"/>
    <w:semiHidden/>
    <w:rsid w:val="00EF2D41"/>
    <w:rPr>
      <w:rFonts w:ascii="Cambria" w:eastAsia="Times New Roman" w:hAnsi="Cambria" w:cs="Times New Roman"/>
      <w:b/>
      <w:bCs/>
      <w:sz w:val="26"/>
      <w:szCs w:val="23"/>
      <w:lang w:val="ca-ES" w:eastAsia="tr-TR" w:bidi="ks-Deva"/>
    </w:rPr>
  </w:style>
  <w:style w:type="character" w:customStyle="1" w:styleId="Ttulo4Car">
    <w:name w:val="Título 4 Car"/>
    <w:link w:val="Ttulo4"/>
    <w:uiPriority w:val="9"/>
    <w:semiHidden/>
    <w:rsid w:val="00EF2D41"/>
    <w:rPr>
      <w:rFonts w:ascii="Calibri" w:eastAsia="Times New Roman" w:hAnsi="Calibri" w:cs="Times New Roman"/>
      <w:b/>
      <w:bCs/>
      <w:sz w:val="28"/>
      <w:szCs w:val="25"/>
      <w:lang w:val="ca-ES" w:eastAsia="tr-TR" w:bidi="ks-Deva"/>
    </w:rPr>
  </w:style>
  <w:style w:type="character" w:customStyle="1" w:styleId="Ttulo5Car">
    <w:name w:val="Título 5 Car"/>
    <w:link w:val="Ttulo5"/>
    <w:uiPriority w:val="9"/>
    <w:semiHidden/>
    <w:rsid w:val="00EF2D41"/>
    <w:rPr>
      <w:rFonts w:ascii="Calibri" w:eastAsia="Times New Roman" w:hAnsi="Calibri" w:cs="Times New Roman"/>
      <w:b/>
      <w:bCs/>
      <w:i/>
      <w:iCs/>
      <w:sz w:val="26"/>
      <w:szCs w:val="23"/>
      <w:lang w:val="ca-ES" w:eastAsia="tr-TR" w:bidi="ks-Deva"/>
    </w:rPr>
  </w:style>
  <w:style w:type="character" w:customStyle="1" w:styleId="Ttulo6Car">
    <w:name w:val="Título 6 Car"/>
    <w:link w:val="Ttulo6"/>
    <w:uiPriority w:val="9"/>
    <w:semiHidden/>
    <w:rsid w:val="00EF2D41"/>
    <w:rPr>
      <w:rFonts w:ascii="Calibri" w:eastAsia="Times New Roman" w:hAnsi="Calibri" w:cs="Times New Roman"/>
      <w:b/>
      <w:bCs/>
      <w:szCs w:val="20"/>
      <w:lang w:val="ca-ES" w:eastAsia="tr-TR" w:bidi="ks-Deva"/>
    </w:rPr>
  </w:style>
  <w:style w:type="character" w:customStyle="1" w:styleId="Ttulo7Car">
    <w:name w:val="Título 7 Car"/>
    <w:link w:val="Ttulo7"/>
    <w:uiPriority w:val="9"/>
    <w:semiHidden/>
    <w:rsid w:val="00EF2D41"/>
    <w:rPr>
      <w:rFonts w:ascii="Calibri" w:eastAsia="Times New Roman" w:hAnsi="Calibri" w:cs="Times New Roman"/>
      <w:sz w:val="24"/>
      <w:szCs w:val="21"/>
      <w:lang w:val="ca-ES" w:eastAsia="tr-TR" w:bidi="ks-Deva"/>
    </w:rPr>
  </w:style>
  <w:style w:type="character" w:customStyle="1" w:styleId="Ttulo8Car">
    <w:name w:val="Título 8 Car"/>
    <w:link w:val="Ttulo8"/>
    <w:uiPriority w:val="9"/>
    <w:semiHidden/>
    <w:rsid w:val="00EF2D41"/>
    <w:rPr>
      <w:rFonts w:ascii="Calibri" w:eastAsia="Times New Roman" w:hAnsi="Calibri" w:cs="Times New Roman"/>
      <w:i/>
      <w:iCs/>
      <w:sz w:val="24"/>
      <w:szCs w:val="21"/>
      <w:lang w:val="ca-ES" w:eastAsia="tr-TR" w:bidi="ks-Deva"/>
    </w:rPr>
  </w:style>
  <w:style w:type="character" w:customStyle="1" w:styleId="Ttulo9Car">
    <w:name w:val="Título 9 Car"/>
    <w:link w:val="Ttulo9"/>
    <w:uiPriority w:val="9"/>
    <w:semiHidden/>
    <w:rsid w:val="00EF2D41"/>
    <w:rPr>
      <w:rFonts w:ascii="Cambria" w:eastAsia="Times New Roman" w:hAnsi="Cambria" w:cs="Times New Roman"/>
      <w:szCs w:val="20"/>
      <w:lang w:val="ca-ES" w:eastAsia="tr-TR" w:bidi="ks-Deva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paragraph" w:styleId="Piedepgina">
    <w:name w:val="footer"/>
    <w:basedOn w:val="Normal"/>
    <w:link w:val="PiedepginaCar"/>
    <w:uiPriority w:val="9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character" w:styleId="Nmerodepgina">
    <w:name w:val="page number"/>
    <w:uiPriority w:val="99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pPr>
      <w:widowControl w:val="0"/>
    </w:pPr>
    <w:rPr>
      <w:rFonts w:ascii="MS Sans Serif" w:hAnsi="MS Sans Serif" w:cs="MS Sans Serif"/>
      <w:i/>
      <w:iCs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paragraph" w:styleId="Textoindependiente2">
    <w:name w:val="Body Text 2"/>
    <w:basedOn w:val="Normal"/>
    <w:link w:val="Textoindependiente2Car"/>
    <w:uiPriority w:val="99"/>
    <w:pPr>
      <w:spacing w:after="120"/>
      <w:ind w:left="283"/>
    </w:pPr>
  </w:style>
  <w:style w:type="character" w:customStyle="1" w:styleId="Textoindependiente2Car">
    <w:name w:val="Texto independiente 2 Car"/>
    <w:link w:val="Textoindependiente2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paragraph" w:styleId="Textoindependiente3">
    <w:name w:val="Body Text 3"/>
    <w:basedOn w:val="Normal"/>
    <w:link w:val="Textoindependiente3Car"/>
    <w:uiPriority w:val="99"/>
    <w:pPr>
      <w:jc w:val="center"/>
    </w:pPr>
    <w:rPr>
      <w:b/>
      <w:bCs/>
    </w:rPr>
  </w:style>
  <w:style w:type="character" w:customStyle="1" w:styleId="Textoindependiente3Car">
    <w:name w:val="Texto independiente 3 Car"/>
    <w:link w:val="Textoindependiente3"/>
    <w:uiPriority w:val="99"/>
    <w:semiHidden/>
    <w:rsid w:val="00EF2D41"/>
    <w:rPr>
      <w:rFonts w:cs="Mangal"/>
      <w:sz w:val="16"/>
      <w:szCs w:val="14"/>
      <w:lang w:val="ca-ES" w:eastAsia="tr-TR" w:bidi="ks-Deva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rsid w:val="00EF2D41"/>
    <w:rPr>
      <w:rFonts w:cs="Mangal"/>
      <w:sz w:val="0"/>
      <w:szCs w:val="0"/>
      <w:lang w:val="ca-ES" w:eastAsia="tr-TR" w:bidi="ks-Dev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Refdenotaalpie">
    <w:name w:val="footnote reference"/>
    <w:uiPriority w:val="99"/>
    <w:semiHidden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pPr>
      <w:suppressAutoHyphens/>
    </w:pPr>
    <w:rPr>
      <w:rFonts w:cs="Arial"/>
      <w:lang w:eastAsia="es-ES"/>
    </w:rPr>
  </w:style>
  <w:style w:type="character" w:customStyle="1" w:styleId="TextonotapieCar1">
    <w:name w:val="Texto nota pie Car1"/>
    <w:link w:val="Textonotapie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character" w:customStyle="1" w:styleId="CarCar1">
    <w:name w:val="Car Car1"/>
    <w:uiPriority w:val="99"/>
    <w:rPr>
      <w:rFonts w:ascii="Arial" w:hAnsi="Arial" w:cs="Arial"/>
      <w:lang w:val="ca-ES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character" w:styleId="Textoennegrita">
    <w:name w:val="Strong"/>
    <w:uiPriority w:val="99"/>
    <w:qFormat/>
    <w:rPr>
      <w:rFonts w:cs="Times New Roman"/>
      <w:b/>
      <w:bCs/>
    </w:rPr>
  </w:style>
  <w:style w:type="character" w:customStyle="1" w:styleId="TextonotapieCar">
    <w:name w:val="Texto nota pie Car"/>
    <w:uiPriority w:val="99"/>
    <w:rPr>
      <w:rFonts w:ascii="Arial" w:hAnsi="Arial" w:cs="Arial"/>
      <w:lang w:val="x-none" w:eastAsia="es-ES"/>
    </w:rPr>
  </w:style>
  <w:style w:type="paragraph" w:styleId="Ttulo">
    <w:name w:val="Title"/>
    <w:basedOn w:val="Normal"/>
    <w:next w:val="Normal"/>
    <w:link w:val="TtuloCar1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1">
    <w:name w:val="Título Car1"/>
    <w:link w:val="Ttulo"/>
    <w:uiPriority w:val="10"/>
    <w:rsid w:val="00EF2D41"/>
    <w:rPr>
      <w:rFonts w:ascii="Cambria" w:eastAsia="Times New Roman" w:hAnsi="Cambria" w:cs="Times New Roman"/>
      <w:b/>
      <w:bCs/>
      <w:kern w:val="28"/>
      <w:sz w:val="32"/>
      <w:szCs w:val="29"/>
      <w:lang w:val="ca-ES" w:eastAsia="tr-TR" w:bidi="ks-Deva"/>
    </w:rPr>
  </w:style>
  <w:style w:type="character" w:customStyle="1" w:styleId="TtuloCar">
    <w:name w:val="Título Car"/>
    <w:uiPriority w:val="99"/>
    <w:rPr>
      <w:rFonts w:ascii="Cambria" w:eastAsia="Times New Roman" w:hAnsi="Cambria" w:cs="Cambria"/>
      <w:b/>
      <w:bCs/>
      <w:kern w:val="28"/>
      <w:sz w:val="32"/>
      <w:szCs w:val="32"/>
      <w:lang w:val="x-none" w:eastAsia="tr-TR"/>
    </w:rPr>
  </w:style>
  <w:style w:type="paragraph" w:customStyle="1" w:styleId="Dash1">
    <w:name w:val="Dash 1"/>
    <w:basedOn w:val="Normal"/>
    <w:uiPriority w:val="99"/>
    <w:pPr>
      <w:tabs>
        <w:tab w:val="num" w:pos="1707"/>
      </w:tabs>
      <w:suppressAutoHyphens/>
      <w:ind w:left="-1347"/>
    </w:pPr>
    <w:rPr>
      <w:szCs w:val="22"/>
      <w:lang w:val="en-GB" w:eastAsia="es-ES"/>
    </w:rPr>
  </w:style>
  <w:style w:type="paragraph" w:styleId="Subttulo">
    <w:name w:val="Subtitle"/>
    <w:basedOn w:val="Normal"/>
    <w:next w:val="Normal"/>
    <w:link w:val="SubttuloCar1"/>
    <w:uiPriority w:val="99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SubttuloCar1">
    <w:name w:val="Subtítulo Car1"/>
    <w:link w:val="Subttulo"/>
    <w:uiPriority w:val="11"/>
    <w:rsid w:val="00EF2D41"/>
    <w:rPr>
      <w:rFonts w:ascii="Cambria" w:eastAsia="Times New Roman" w:hAnsi="Cambria" w:cs="Times New Roman"/>
      <w:sz w:val="24"/>
      <w:szCs w:val="21"/>
      <w:lang w:val="ca-ES" w:eastAsia="tr-TR" w:bidi="ks-Deva"/>
    </w:rPr>
  </w:style>
  <w:style w:type="character" w:customStyle="1" w:styleId="SubttuloCar">
    <w:name w:val="Subtítulo Car"/>
    <w:uiPriority w:val="99"/>
    <w:rPr>
      <w:rFonts w:ascii="Cambria" w:eastAsia="Times New Roman" w:hAnsi="Cambria" w:cs="Cambria"/>
      <w:sz w:val="24"/>
      <w:szCs w:val="24"/>
      <w:lang w:val="x-none" w:eastAsia="tr-TR"/>
    </w:rPr>
  </w:style>
  <w:style w:type="paragraph" w:customStyle="1" w:styleId="ndex">
    <w:name w:val="Índex"/>
    <w:basedOn w:val="Normal"/>
    <w:uiPriority w:val="99"/>
    <w:pPr>
      <w:suppressLineNumbers/>
      <w:suppressAutoHyphens/>
    </w:pPr>
    <w:rPr>
      <w:rFonts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1"/>
    <w:uiPriority w:val="99"/>
    <w:semiHidden/>
  </w:style>
  <w:style w:type="character" w:customStyle="1" w:styleId="TextonotaalfinalCar1">
    <w:name w:val="Texto nota al final Car1"/>
    <w:link w:val="Textonotaalfinal"/>
    <w:uiPriority w:val="99"/>
    <w:semiHidden/>
    <w:rsid w:val="00EF2D41"/>
    <w:rPr>
      <w:rFonts w:cs="Mangal"/>
      <w:sz w:val="20"/>
      <w:szCs w:val="18"/>
      <w:lang w:val="ca-ES" w:eastAsia="tr-TR" w:bidi="ks-Deva"/>
    </w:rPr>
  </w:style>
  <w:style w:type="character" w:customStyle="1" w:styleId="TextonotaalfinalCar">
    <w:name w:val="Texto nota al final Car"/>
    <w:uiPriority w:val="99"/>
    <w:rPr>
      <w:rFonts w:cs="Times New Roman"/>
      <w:lang w:val="x-none" w:eastAsia="tr-TR"/>
    </w:rPr>
  </w:style>
  <w:style w:type="character" w:styleId="Refdenotaalfinal">
    <w:name w:val="endnote reference"/>
    <w:uiPriority w:val="99"/>
    <w:semiHidden/>
    <w:rPr>
      <w:rFonts w:cs="Times New Roman"/>
      <w:vertAlign w:val="superscript"/>
    </w:rPr>
  </w:style>
  <w:style w:type="character" w:styleId="Hipervnculo">
    <w:name w:val="Hyperlink"/>
    <w:uiPriority w:val="99"/>
    <w:rsid w:val="00DF25B3"/>
    <w:rPr>
      <w:rFonts w:ascii="Arial" w:hAnsi="Arial" w:cs="Times New Roman"/>
      <w:b/>
      <w:color w:val="auto"/>
      <w:sz w:val="24"/>
      <w:u w:val="none"/>
    </w:rPr>
  </w:style>
  <w:style w:type="paragraph" w:customStyle="1" w:styleId="Textgeneral">
    <w:name w:val="Text general"/>
    <w:basedOn w:val="Textoindependiente"/>
    <w:uiPriority w:val="99"/>
    <w:pPr>
      <w:widowControl/>
      <w:spacing w:after="120"/>
    </w:pPr>
    <w:rPr>
      <w:rFonts w:ascii="Times New Roman" w:hAnsi="Times New Roman" w:cs="Mangal"/>
      <w:i w:val="0"/>
      <w:iCs w:val="0"/>
      <w:sz w:val="22"/>
      <w:szCs w:val="22"/>
      <w:lang w:val="ca-ES" w:eastAsia="es-ES"/>
    </w:rPr>
  </w:style>
  <w:style w:type="character" w:styleId="Hipervnculovisitado">
    <w:name w:val="FollowedHyperlink"/>
    <w:uiPriority w:val="99"/>
    <w:rPr>
      <w:rFonts w:cs="Times New Roman"/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DF25B3"/>
    <w:pPr>
      <w:spacing w:before="120" w:line="480" w:lineRule="auto"/>
      <w:jc w:val="left"/>
    </w:pPr>
    <w:rPr>
      <w:rFonts w:cs="Calibri"/>
      <w:b/>
      <w:bCs/>
      <w:iCs/>
      <w:sz w:val="24"/>
      <w:szCs w:val="24"/>
    </w:rPr>
  </w:style>
  <w:style w:type="paragraph" w:customStyle="1" w:styleId="Estilo2">
    <w:name w:val="Estilo2"/>
    <w:basedOn w:val="Normal"/>
    <w:uiPriority w:val="99"/>
    <w:rPr>
      <w:rFonts w:cs="Arial"/>
      <w:b/>
      <w:bCs/>
      <w:sz w:val="24"/>
      <w:szCs w:val="24"/>
    </w:rPr>
  </w:style>
  <w:style w:type="paragraph" w:customStyle="1" w:styleId="Estilo3">
    <w:name w:val="Estilo3"/>
    <w:basedOn w:val="Normal"/>
    <w:uiPriority w:val="99"/>
    <w:rPr>
      <w:rFonts w:cs="Arial"/>
      <w:b/>
      <w:bCs/>
      <w:sz w:val="24"/>
      <w:szCs w:val="24"/>
    </w:rPr>
  </w:style>
  <w:style w:type="paragraph" w:customStyle="1" w:styleId="Estilo4">
    <w:name w:val="Estilo4"/>
    <w:basedOn w:val="Normal"/>
    <w:uiPriority w:val="99"/>
    <w:rPr>
      <w:rFonts w:cs="Arial"/>
      <w:b/>
      <w:bCs/>
      <w:sz w:val="24"/>
      <w:szCs w:val="24"/>
    </w:rPr>
  </w:style>
  <w:style w:type="paragraph" w:customStyle="1" w:styleId="Estilo5">
    <w:name w:val="Estilo5"/>
    <w:basedOn w:val="Normal"/>
    <w:uiPriority w:val="99"/>
    <w:rPr>
      <w:rFonts w:cs="Arial"/>
      <w:b/>
      <w:bCs/>
      <w:sz w:val="24"/>
      <w:szCs w:val="24"/>
    </w:rPr>
  </w:style>
  <w:style w:type="character" w:styleId="nfasis">
    <w:name w:val="Emphasis"/>
    <w:uiPriority w:val="99"/>
    <w:qFormat/>
    <w:rPr>
      <w:rFonts w:cs="Times New Roman"/>
      <w:i/>
      <w:iCs/>
    </w:rPr>
  </w:style>
  <w:style w:type="paragraph" w:styleId="Prrafodelista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Cs w:val="22"/>
      <w:lang w:val="es-ES" w:eastAsia="en-US"/>
    </w:rPr>
  </w:style>
  <w:style w:type="table" w:styleId="Tablaconcuadrcula">
    <w:name w:val="Table Grid"/>
    <w:basedOn w:val="Tablanormal"/>
    <w:uiPriority w:val="99"/>
    <w:rsid w:val="00A344D9"/>
    <w:rPr>
      <w:lang w:bidi="ks-Dev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B950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5095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B95095"/>
    <w:rPr>
      <w:rFonts w:ascii="Arial" w:hAnsi="Arial" w:cs="Mangal"/>
      <w:szCs w:val="18"/>
      <w:lang w:eastAsia="tr-TR" w:bidi="ks-Dev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509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95095"/>
    <w:rPr>
      <w:rFonts w:ascii="Arial" w:hAnsi="Arial" w:cs="Mangal"/>
      <w:b/>
      <w:bCs/>
      <w:szCs w:val="18"/>
      <w:lang w:eastAsia="tr-TR" w:bidi="ks-Dev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095"/>
    <w:rPr>
      <w:rFonts w:ascii="Tahoma" w:hAnsi="Tahoma" w:cs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B95095"/>
    <w:rPr>
      <w:rFonts w:ascii="Tahoma" w:hAnsi="Tahoma" w:cs="Tahoma"/>
      <w:sz w:val="16"/>
      <w:szCs w:val="14"/>
      <w:lang w:eastAsia="tr-TR" w:bidi="ks-Deva"/>
    </w:rPr>
  </w:style>
  <w:style w:type="paragraph" w:styleId="TDC2">
    <w:name w:val="toc 2"/>
    <w:basedOn w:val="Normal"/>
    <w:next w:val="Normal"/>
    <w:autoRedefine/>
    <w:uiPriority w:val="39"/>
    <w:unhideWhenUsed/>
    <w:rsid w:val="00DF25B3"/>
    <w:pPr>
      <w:spacing w:before="120"/>
      <w:ind w:left="220"/>
      <w:jc w:val="left"/>
    </w:pPr>
    <w:rPr>
      <w:rFonts w:ascii="Calibri" w:hAnsi="Calibri" w:cs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DF25B3"/>
    <w:pPr>
      <w:ind w:left="440"/>
      <w:jc w:val="left"/>
    </w:pPr>
    <w:rPr>
      <w:rFonts w:ascii="Calibri" w:hAnsi="Calibri" w:cs="Calibr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DF25B3"/>
    <w:pPr>
      <w:ind w:left="660"/>
      <w:jc w:val="left"/>
    </w:pPr>
    <w:rPr>
      <w:rFonts w:ascii="Calibri" w:hAnsi="Calibri" w:cs="Calibr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DF25B3"/>
    <w:pPr>
      <w:ind w:left="880"/>
      <w:jc w:val="left"/>
    </w:pPr>
    <w:rPr>
      <w:rFonts w:ascii="Calibri" w:hAnsi="Calibri" w:cs="Calibri"/>
      <w:sz w:val="20"/>
    </w:rPr>
  </w:style>
  <w:style w:type="paragraph" w:styleId="TDC6">
    <w:name w:val="toc 6"/>
    <w:basedOn w:val="Normal"/>
    <w:next w:val="Normal"/>
    <w:autoRedefine/>
    <w:uiPriority w:val="39"/>
    <w:unhideWhenUsed/>
    <w:rsid w:val="00DF25B3"/>
    <w:pPr>
      <w:ind w:left="1100"/>
      <w:jc w:val="left"/>
    </w:pPr>
    <w:rPr>
      <w:rFonts w:ascii="Calibri" w:hAnsi="Calibri" w:cs="Calibri"/>
      <w:sz w:val="20"/>
    </w:rPr>
  </w:style>
  <w:style w:type="paragraph" w:styleId="TDC7">
    <w:name w:val="toc 7"/>
    <w:basedOn w:val="Normal"/>
    <w:next w:val="Normal"/>
    <w:autoRedefine/>
    <w:uiPriority w:val="39"/>
    <w:unhideWhenUsed/>
    <w:rsid w:val="00DF25B3"/>
    <w:pPr>
      <w:ind w:left="1320"/>
      <w:jc w:val="left"/>
    </w:pPr>
    <w:rPr>
      <w:rFonts w:ascii="Calibri" w:hAnsi="Calibri" w:cs="Calibri"/>
      <w:sz w:val="20"/>
    </w:rPr>
  </w:style>
  <w:style w:type="paragraph" w:styleId="TDC8">
    <w:name w:val="toc 8"/>
    <w:basedOn w:val="Normal"/>
    <w:next w:val="Normal"/>
    <w:autoRedefine/>
    <w:uiPriority w:val="39"/>
    <w:unhideWhenUsed/>
    <w:rsid w:val="00DF25B3"/>
    <w:pPr>
      <w:ind w:left="1540"/>
      <w:jc w:val="left"/>
    </w:pPr>
    <w:rPr>
      <w:rFonts w:ascii="Calibri" w:hAnsi="Calibri" w:cs="Calibri"/>
      <w:sz w:val="20"/>
    </w:rPr>
  </w:style>
  <w:style w:type="paragraph" w:styleId="TDC9">
    <w:name w:val="toc 9"/>
    <w:basedOn w:val="Normal"/>
    <w:next w:val="Normal"/>
    <w:autoRedefine/>
    <w:uiPriority w:val="39"/>
    <w:unhideWhenUsed/>
    <w:rsid w:val="00DF25B3"/>
    <w:pPr>
      <w:ind w:left="1760"/>
      <w:jc w:val="left"/>
    </w:pPr>
    <w:rPr>
      <w:rFonts w:ascii="Calibri" w:hAnsi="Calibri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A33E-92D2-4D2C-B948-08FA65C6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2152</Words>
  <Characters>15475</Characters>
  <Application>Microsoft Office Word</Application>
  <DocSecurity>0</DocSecurity>
  <Lines>128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Achievement scheme</vt:lpstr>
      <vt:lpstr>Achievement scheme</vt:lpstr>
    </vt:vector>
  </TitlesOfParts>
  <Company/>
  <LinksUpToDate>false</LinksUpToDate>
  <CharactersWithSpaces>17592</CharactersWithSpaces>
  <SharedDoc>false</SharedDoc>
  <HLinks>
    <vt:vector size="84" baseType="variant">
      <vt:variant>
        <vt:i4>2031645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descipcio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_Toc357079455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_Toc357079454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_Toc357079453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_Toc357079452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_Toc357079451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_Toc357079450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_Toc357079449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_Toc357079448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_Toc357079447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_Toc357079446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_Toc357079445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_Toc357079444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_Toc357079443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Achievement scheme</dc:title>
  <dc:creator>Graham Hull</dc:creator>
  <cp:lastModifiedBy>Usuario de Windows</cp:lastModifiedBy>
  <cp:revision>2</cp:revision>
  <cp:lastPrinted>2013-05-23T11:50:00Z</cp:lastPrinted>
  <dcterms:created xsi:type="dcterms:W3CDTF">2013-05-24T18:39:00Z</dcterms:created>
  <dcterms:modified xsi:type="dcterms:W3CDTF">2013-05-24T18:39:00Z</dcterms:modified>
</cp:coreProperties>
</file>